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E5E19" w14:textId="77777777" w:rsidR="00A803A0" w:rsidRPr="00380464" w:rsidRDefault="00A803A0" w:rsidP="009277D6">
      <w:pPr>
        <w:pStyle w:val="Capalera"/>
        <w:shd w:val="clear" w:color="auto" w:fill="ECF2DA" w:themeFill="accent6" w:themeFillTint="33"/>
        <w:jc w:val="center"/>
        <w:rPr>
          <w:rFonts w:ascii="Aptos" w:hAnsi="Aptos"/>
          <w:b/>
          <w:bCs/>
          <w:sz w:val="28"/>
          <w:szCs w:val="28"/>
          <w:lang w:val="ca-ES"/>
        </w:rPr>
      </w:pPr>
    </w:p>
    <w:p w14:paraId="37FCDC4B" w14:textId="77777777" w:rsidR="00A803A0" w:rsidRPr="00380464" w:rsidRDefault="00A803A0" w:rsidP="009277D6">
      <w:pPr>
        <w:pStyle w:val="Capalera"/>
        <w:shd w:val="clear" w:color="auto" w:fill="ECF2DA" w:themeFill="accent6" w:themeFillTint="33"/>
        <w:jc w:val="center"/>
        <w:rPr>
          <w:rFonts w:ascii="Aptos" w:hAnsi="Aptos"/>
          <w:b/>
          <w:bCs/>
          <w:sz w:val="28"/>
          <w:szCs w:val="28"/>
          <w:lang w:val="ca-ES"/>
        </w:rPr>
      </w:pPr>
      <w:r w:rsidRPr="00380464">
        <w:rPr>
          <w:rFonts w:ascii="Aptos" w:hAnsi="Aptos"/>
          <w:b/>
          <w:bCs/>
          <w:sz w:val="28"/>
          <w:szCs w:val="28"/>
          <w:lang w:val="ca-ES"/>
        </w:rPr>
        <w:t>PRODUCTE AGROALIMENTARI TRANSFORMAT I ELABORAT</w:t>
      </w:r>
    </w:p>
    <w:p w14:paraId="7A9C02C8" w14:textId="77777777" w:rsidR="00A803A0" w:rsidRPr="00380464" w:rsidRDefault="00A803A0" w:rsidP="009277D6">
      <w:pPr>
        <w:pStyle w:val="Capalera"/>
        <w:shd w:val="clear" w:color="auto" w:fill="ECF2DA" w:themeFill="accent6" w:themeFillTint="33"/>
        <w:jc w:val="center"/>
        <w:rPr>
          <w:rFonts w:ascii="Aptos" w:hAnsi="Aptos"/>
          <w:b/>
          <w:bCs/>
          <w:lang w:val="ca-ES"/>
        </w:rPr>
      </w:pPr>
    </w:p>
    <w:p w14:paraId="4E23B52E" w14:textId="77777777" w:rsidR="00A803A0" w:rsidRPr="00380464" w:rsidRDefault="00A803A0" w:rsidP="00A803A0">
      <w:pPr>
        <w:rPr>
          <w:rFonts w:ascii="Aptos" w:hAnsi="Aptos"/>
          <w:b/>
          <w:bCs/>
          <w:lang w:val="ca-ES"/>
        </w:rPr>
      </w:pPr>
    </w:p>
    <w:p w14:paraId="62EF2171" w14:textId="77777777" w:rsidR="001A7AAF" w:rsidRPr="00380464" w:rsidRDefault="001A7AAF">
      <w:pPr>
        <w:pStyle w:val="Standard"/>
        <w:rPr>
          <w:rFonts w:ascii="Aptos" w:hAnsi="Aptos"/>
          <w:lang w:val="ca-ES"/>
        </w:rPr>
      </w:pPr>
    </w:p>
    <w:p w14:paraId="2E843EF2" w14:textId="77777777" w:rsidR="00A803A0" w:rsidRPr="00380464" w:rsidRDefault="00A803A0">
      <w:pPr>
        <w:pStyle w:val="Standard"/>
        <w:rPr>
          <w:rFonts w:ascii="Aptos" w:hAnsi="Aptos"/>
          <w:lang w:val="ca-ES"/>
        </w:rPr>
      </w:pPr>
    </w:p>
    <w:tbl>
      <w:tblPr>
        <w:tblStyle w:val="Taulaambllista1clara-mfasi6"/>
        <w:tblW w:w="907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799"/>
        <w:gridCol w:w="2273"/>
      </w:tblGrid>
      <w:tr w:rsidR="00146620" w:rsidRPr="00C070EA" w14:paraId="4F9107B2" w14:textId="77777777" w:rsidTr="00FA4B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shd w:val="clear" w:color="auto" w:fill="F2F2F2" w:themeFill="background1" w:themeFillShade="F2"/>
          </w:tcPr>
          <w:p w14:paraId="1CF5A724" w14:textId="77777777" w:rsidR="00146620" w:rsidRPr="001331EC" w:rsidRDefault="00146620" w:rsidP="000158E0">
            <w:pPr>
              <w:pStyle w:val="02BoldTablee"/>
              <w:ind w:left="174" w:right="313"/>
              <w:rPr>
                <w:rFonts w:ascii="Aptos" w:hAnsi="Aptos"/>
                <w:color w:val="auto"/>
                <w:sz w:val="20"/>
                <w:lang w:val="ca-ES"/>
              </w:rPr>
            </w:pPr>
            <w:r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  <w:t>Nom i cognoms de la persona sol·licitant:</w:t>
            </w:r>
          </w:p>
        </w:tc>
        <w:tc>
          <w:tcPr>
            <w:tcW w:w="2273" w:type="dxa"/>
            <w:shd w:val="clear" w:color="auto" w:fill="F2F2F2" w:themeFill="background1" w:themeFillShade="F2"/>
          </w:tcPr>
          <w:p w14:paraId="0EBBA40C" w14:textId="74C11B9E" w:rsidR="00146620" w:rsidRPr="001331EC" w:rsidRDefault="00146620" w:rsidP="000158E0">
            <w:pPr>
              <w:pStyle w:val="02BoldTablee"/>
              <w:ind w:left="174" w:right="3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</w:pPr>
            <w:r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  <w:t>NIF:</w:t>
            </w:r>
          </w:p>
        </w:tc>
      </w:tr>
      <w:tr w:rsidR="00146620" w:rsidRPr="00C070EA" w14:paraId="1C7D1B9D" w14:textId="77777777" w:rsidTr="00FA4B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shd w:val="clear" w:color="auto" w:fill="auto"/>
          </w:tcPr>
          <w:p w14:paraId="6628A613" w14:textId="77777777" w:rsidR="00146620" w:rsidRPr="001331EC" w:rsidRDefault="00146620" w:rsidP="000158E0">
            <w:pPr>
              <w:pStyle w:val="02BoldTablee"/>
              <w:ind w:left="174" w:right="313"/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</w:pPr>
          </w:p>
        </w:tc>
        <w:tc>
          <w:tcPr>
            <w:tcW w:w="2273" w:type="dxa"/>
            <w:shd w:val="clear" w:color="auto" w:fill="auto"/>
          </w:tcPr>
          <w:p w14:paraId="09E11F5E" w14:textId="68CEF20C" w:rsidR="00146620" w:rsidRPr="00146620" w:rsidRDefault="00146620" w:rsidP="000158E0">
            <w:pPr>
              <w:pStyle w:val="02BoldTablee"/>
              <w:ind w:left="174" w:right="3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 w:val="0"/>
                <w:bCs/>
                <w:color w:val="auto"/>
                <w:sz w:val="20"/>
                <w:lang w:val="ca-ES"/>
              </w:rPr>
            </w:pPr>
          </w:p>
        </w:tc>
      </w:tr>
      <w:tr w:rsidR="00C070EA" w:rsidRPr="001331EC" w14:paraId="38B850A2" w14:textId="77777777" w:rsidTr="00FA4BDB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shd w:val="clear" w:color="auto" w:fill="F2F2F2" w:themeFill="background1" w:themeFillShade="F2"/>
          </w:tcPr>
          <w:p w14:paraId="4AF4BCF6" w14:textId="77777777" w:rsidR="00C070EA" w:rsidRPr="001331EC" w:rsidRDefault="00C070EA" w:rsidP="000158E0">
            <w:pPr>
              <w:pStyle w:val="02BoldTablee"/>
              <w:ind w:left="174" w:right="313"/>
              <w:rPr>
                <w:rFonts w:ascii="Aptos" w:hAnsi="Aptos"/>
                <w:color w:val="auto"/>
                <w:sz w:val="20"/>
                <w:lang w:val="ca-ES"/>
              </w:rPr>
            </w:pPr>
            <w:r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  <w:t>En representació de:</w:t>
            </w:r>
          </w:p>
        </w:tc>
        <w:tc>
          <w:tcPr>
            <w:tcW w:w="2273" w:type="dxa"/>
            <w:shd w:val="clear" w:color="auto" w:fill="F2F2F2" w:themeFill="background1" w:themeFillShade="F2"/>
          </w:tcPr>
          <w:p w14:paraId="06990DEF" w14:textId="3E194CD0" w:rsidR="00C070EA" w:rsidRPr="00C070EA" w:rsidRDefault="00C070EA" w:rsidP="000158E0">
            <w:pPr>
              <w:pStyle w:val="02BoldTablee"/>
              <w:ind w:left="174" w:right="3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auto"/>
                <w:sz w:val="20"/>
                <w:lang w:val="ca-ES"/>
              </w:rPr>
            </w:pPr>
            <w:r w:rsidRPr="00C070EA">
              <w:rPr>
                <w:rFonts w:ascii="Aptos" w:hAnsi="Aptos"/>
                <w:color w:val="auto"/>
                <w:sz w:val="20"/>
                <w:lang w:val="ca-ES"/>
              </w:rPr>
              <w:t>CIF</w:t>
            </w:r>
            <w:r>
              <w:rPr>
                <w:rFonts w:ascii="Aptos" w:hAnsi="Aptos"/>
                <w:color w:val="auto"/>
                <w:sz w:val="20"/>
                <w:lang w:val="ca-ES"/>
              </w:rPr>
              <w:t>:</w:t>
            </w:r>
          </w:p>
        </w:tc>
      </w:tr>
      <w:tr w:rsidR="00C070EA" w:rsidRPr="001331EC" w14:paraId="44283F1F" w14:textId="77777777" w:rsidTr="00FA4B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shd w:val="clear" w:color="auto" w:fill="auto"/>
          </w:tcPr>
          <w:p w14:paraId="3712C44D" w14:textId="77777777" w:rsidR="00C070EA" w:rsidRPr="001331EC" w:rsidRDefault="00C070EA" w:rsidP="000158E0">
            <w:pPr>
              <w:pStyle w:val="02BoldTablee"/>
              <w:ind w:left="174" w:right="313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  <w:tc>
          <w:tcPr>
            <w:tcW w:w="2273" w:type="dxa"/>
            <w:shd w:val="clear" w:color="auto" w:fill="auto"/>
          </w:tcPr>
          <w:p w14:paraId="11FA2348" w14:textId="2AA67DED" w:rsidR="00C070EA" w:rsidRPr="00C070EA" w:rsidRDefault="00C070EA" w:rsidP="000158E0">
            <w:pPr>
              <w:pStyle w:val="02BoldTablee"/>
              <w:ind w:left="174" w:right="3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 w:val="0"/>
                <w:bCs/>
                <w:color w:val="auto"/>
                <w:sz w:val="20"/>
                <w:lang w:val="ca-ES"/>
              </w:rPr>
            </w:pPr>
          </w:p>
        </w:tc>
      </w:tr>
      <w:tr w:rsidR="0098024D" w:rsidRPr="001331EC" w14:paraId="45A162C3" w14:textId="77777777" w:rsidTr="00FA4BDB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  <w:shd w:val="clear" w:color="auto" w:fill="F2F2F2" w:themeFill="background1" w:themeFillShade="F2"/>
          </w:tcPr>
          <w:p w14:paraId="570A6A6B" w14:textId="38A5DEBA" w:rsidR="0098024D" w:rsidRPr="001331EC" w:rsidRDefault="0098024D" w:rsidP="000158E0">
            <w:pPr>
              <w:pStyle w:val="02BoldTablee"/>
              <w:ind w:left="174" w:right="313"/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</w:pPr>
            <w:r w:rsidRPr="001331EC"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  <w:t>Adreça:</w:t>
            </w:r>
          </w:p>
        </w:tc>
      </w:tr>
      <w:tr w:rsidR="0098024D" w:rsidRPr="001331EC" w14:paraId="278A3C9E" w14:textId="77777777" w:rsidTr="00FA4B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  <w:shd w:val="clear" w:color="auto" w:fill="auto"/>
          </w:tcPr>
          <w:p w14:paraId="010B93B0" w14:textId="77777777" w:rsidR="0098024D" w:rsidRDefault="0098024D" w:rsidP="000158E0">
            <w:pPr>
              <w:pStyle w:val="02BoldTablee"/>
              <w:ind w:left="174" w:right="313"/>
              <w:rPr>
                <w:rFonts w:ascii="Aptos" w:hAnsi="Aptos"/>
                <w:color w:val="auto"/>
                <w:sz w:val="20"/>
                <w:lang w:val="ca-ES"/>
              </w:rPr>
            </w:pPr>
          </w:p>
          <w:p w14:paraId="5B56AF26" w14:textId="77777777" w:rsidR="0098024D" w:rsidRPr="001331EC" w:rsidRDefault="0098024D" w:rsidP="000158E0">
            <w:pPr>
              <w:pStyle w:val="02BoldTablee"/>
              <w:ind w:left="174" w:right="313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</w:tr>
      <w:tr w:rsidR="0098024D" w:rsidRPr="001331EC" w14:paraId="3E06E1B1" w14:textId="77777777" w:rsidTr="00FA4BDB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  <w:shd w:val="clear" w:color="auto" w:fill="F2F2F2" w:themeFill="background1" w:themeFillShade="F2"/>
          </w:tcPr>
          <w:p w14:paraId="7D443DE1" w14:textId="39D80AB1" w:rsidR="0098024D" w:rsidRPr="001331EC" w:rsidRDefault="0098024D" w:rsidP="000158E0">
            <w:pPr>
              <w:pStyle w:val="02BoldTablee"/>
              <w:ind w:left="174" w:right="313"/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</w:pPr>
            <w:r w:rsidRPr="001331EC"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  <w:t>Telèfon:</w:t>
            </w:r>
          </w:p>
        </w:tc>
      </w:tr>
      <w:tr w:rsidR="0098024D" w:rsidRPr="001331EC" w14:paraId="74DF19DF" w14:textId="77777777" w:rsidTr="00FA4B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  <w:shd w:val="clear" w:color="auto" w:fill="auto"/>
          </w:tcPr>
          <w:p w14:paraId="290D0E02" w14:textId="5A0291C4" w:rsidR="0098024D" w:rsidRPr="001331EC" w:rsidRDefault="0098024D" w:rsidP="000158E0">
            <w:pPr>
              <w:pStyle w:val="02BoldTablee"/>
              <w:ind w:left="174" w:right="313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</w:tr>
      <w:tr w:rsidR="0098024D" w:rsidRPr="001331EC" w14:paraId="7CA7A46A" w14:textId="77777777" w:rsidTr="00FA4BDB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  <w:shd w:val="clear" w:color="auto" w:fill="F2F2F2" w:themeFill="background1" w:themeFillShade="F2"/>
          </w:tcPr>
          <w:p w14:paraId="2DF0743A" w14:textId="301F02BE" w:rsidR="0098024D" w:rsidRPr="001331EC" w:rsidRDefault="0098024D" w:rsidP="000158E0">
            <w:pPr>
              <w:pStyle w:val="02BoldTablee"/>
              <w:ind w:left="174" w:right="313"/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</w:pPr>
            <w:r w:rsidRPr="001331EC"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  <w:t>Adreça de correu electrònic:</w:t>
            </w:r>
          </w:p>
        </w:tc>
      </w:tr>
      <w:tr w:rsidR="0098024D" w:rsidRPr="001331EC" w14:paraId="0E6E9182" w14:textId="77777777" w:rsidTr="00FA4B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  <w:shd w:val="clear" w:color="auto" w:fill="auto"/>
          </w:tcPr>
          <w:p w14:paraId="3FF3FE46" w14:textId="61DC0F91" w:rsidR="0098024D" w:rsidRPr="001331EC" w:rsidRDefault="0098024D" w:rsidP="000158E0">
            <w:pPr>
              <w:pStyle w:val="02BoldTablee"/>
              <w:ind w:left="174" w:right="313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</w:tr>
      <w:tr w:rsidR="0098024D" w:rsidRPr="001331EC" w14:paraId="5F46061D" w14:textId="77777777" w:rsidTr="00FA4BDB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  <w:shd w:val="clear" w:color="auto" w:fill="F2F2F2" w:themeFill="background1" w:themeFillShade="F2"/>
          </w:tcPr>
          <w:p w14:paraId="63160837" w14:textId="22268F0F" w:rsidR="0098024D" w:rsidRPr="001331EC" w:rsidRDefault="00C070EA" w:rsidP="000158E0">
            <w:pPr>
              <w:pStyle w:val="02BoldTablee"/>
              <w:ind w:left="174" w:right="313"/>
              <w:rPr>
                <w:rFonts w:ascii="Aptos" w:hAnsi="Aptos"/>
                <w:color w:val="auto"/>
                <w:sz w:val="20"/>
                <w:lang w:val="ca-ES"/>
              </w:rPr>
            </w:pPr>
            <w:r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  <w:t>Llistat de productes:</w:t>
            </w:r>
          </w:p>
        </w:tc>
      </w:tr>
      <w:tr w:rsidR="0098024D" w:rsidRPr="001331EC" w14:paraId="7BE0565B" w14:textId="77777777" w:rsidTr="00FA4B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  <w:shd w:val="clear" w:color="auto" w:fill="auto"/>
          </w:tcPr>
          <w:p w14:paraId="4C936AA6" w14:textId="77777777" w:rsidR="0098024D" w:rsidRPr="001331EC" w:rsidRDefault="0098024D" w:rsidP="000158E0">
            <w:pPr>
              <w:pStyle w:val="02BoldTablee"/>
              <w:ind w:left="174" w:right="313"/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</w:pPr>
          </w:p>
          <w:p w14:paraId="727B3655" w14:textId="38F587A3" w:rsidR="0098024D" w:rsidRPr="001331EC" w:rsidRDefault="0098024D" w:rsidP="000158E0">
            <w:pPr>
              <w:pStyle w:val="02BoldTablee"/>
              <w:ind w:left="174" w:right="313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</w:tr>
      <w:tr w:rsidR="0098024D" w:rsidRPr="00D57A70" w14:paraId="64024F02" w14:textId="77777777" w:rsidTr="00FA4BDB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  <w:shd w:val="clear" w:color="auto" w:fill="F2F2F2" w:themeFill="background1" w:themeFillShade="F2"/>
          </w:tcPr>
          <w:p w14:paraId="6947011B" w14:textId="60B7B5AA" w:rsidR="0098024D" w:rsidRPr="001331EC" w:rsidRDefault="001331EC" w:rsidP="000158E0">
            <w:pPr>
              <w:pStyle w:val="02BoldTablee"/>
              <w:ind w:left="174" w:right="313"/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</w:pPr>
            <w:r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  <w:t>Indiqueu</w:t>
            </w:r>
            <w:r w:rsidR="0098024D" w:rsidRPr="001331EC"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  <w:t xml:space="preserve"> el lloc on es transformen/elaboren els productes</w:t>
            </w:r>
            <w:r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  <w:t>:</w:t>
            </w:r>
          </w:p>
        </w:tc>
      </w:tr>
      <w:tr w:rsidR="0098024D" w:rsidRPr="00D57A70" w14:paraId="120BAF2C" w14:textId="77777777" w:rsidTr="00FA4B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  <w:shd w:val="clear" w:color="auto" w:fill="auto"/>
          </w:tcPr>
          <w:p w14:paraId="1FBA52AE" w14:textId="77777777" w:rsidR="0098024D" w:rsidRPr="001331EC" w:rsidRDefault="0098024D" w:rsidP="000158E0">
            <w:pPr>
              <w:pStyle w:val="02BoldTablee"/>
              <w:ind w:left="174" w:right="313"/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</w:pPr>
          </w:p>
          <w:p w14:paraId="479DF6A3" w14:textId="77777777" w:rsidR="0098024D" w:rsidRPr="001331EC" w:rsidRDefault="0098024D" w:rsidP="000158E0">
            <w:pPr>
              <w:pStyle w:val="02BoldTablee"/>
              <w:ind w:left="174" w:right="313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</w:tr>
      <w:tr w:rsidR="00146620" w:rsidRPr="00D57A70" w14:paraId="75BBC0E7" w14:textId="77777777" w:rsidTr="00FA4BDB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  <w:shd w:val="clear" w:color="auto" w:fill="F2F2F2" w:themeFill="background1" w:themeFillShade="F2"/>
            <w:vAlign w:val="center"/>
          </w:tcPr>
          <w:p w14:paraId="420FDDC6" w14:textId="45413C4C" w:rsidR="00146620" w:rsidRPr="001331EC" w:rsidRDefault="00146620" w:rsidP="00146620">
            <w:pPr>
              <w:pStyle w:val="02BoldTablee"/>
              <w:ind w:left="174" w:right="313"/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</w:pPr>
            <w:r w:rsidRPr="005C23B5"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  <w:t>Esteu adherits/des al sistema de venda de proximitat?</w:t>
            </w:r>
          </w:p>
        </w:tc>
      </w:tr>
      <w:tr w:rsidR="00146620" w:rsidRPr="00D57A70" w14:paraId="5B09D0DA" w14:textId="77777777" w:rsidTr="00FA4B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  <w:shd w:val="clear" w:color="auto" w:fill="auto"/>
          </w:tcPr>
          <w:p w14:paraId="3EE4652A" w14:textId="77777777" w:rsidR="00146620" w:rsidRPr="001331EC" w:rsidRDefault="00146620" w:rsidP="00146620">
            <w:pPr>
              <w:pStyle w:val="02BoldTablee"/>
              <w:ind w:left="174" w:right="313"/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</w:pPr>
          </w:p>
        </w:tc>
      </w:tr>
    </w:tbl>
    <w:p w14:paraId="1C65621A" w14:textId="77777777" w:rsidR="001A7AAF" w:rsidRPr="00380464" w:rsidRDefault="001A7AAF">
      <w:pPr>
        <w:pStyle w:val="02BoldTablee"/>
        <w:rPr>
          <w:rFonts w:ascii="Aptos" w:hAnsi="Aptos"/>
          <w:color w:val="auto"/>
          <w:sz w:val="19"/>
          <w:szCs w:val="19"/>
          <w:lang w:val="ca-ES"/>
        </w:rPr>
      </w:pPr>
    </w:p>
    <w:p w14:paraId="78713192" w14:textId="77777777" w:rsidR="001A7AAF" w:rsidRDefault="001A7AAF">
      <w:pPr>
        <w:pStyle w:val="03Tableregular"/>
        <w:rPr>
          <w:rFonts w:ascii="Aptos" w:hAnsi="Aptos"/>
          <w:color w:val="auto"/>
          <w:sz w:val="19"/>
          <w:szCs w:val="19"/>
          <w:lang w:val="ca-ES"/>
        </w:rPr>
      </w:pPr>
    </w:p>
    <w:p w14:paraId="5F9DFA28" w14:textId="77777777" w:rsidR="00C070EA" w:rsidRDefault="00C070EA">
      <w:pPr>
        <w:pStyle w:val="03Tableregular"/>
        <w:rPr>
          <w:rFonts w:ascii="Aptos" w:hAnsi="Aptos"/>
          <w:color w:val="auto"/>
          <w:sz w:val="19"/>
          <w:szCs w:val="19"/>
          <w:lang w:val="ca-ES"/>
        </w:rPr>
      </w:pPr>
    </w:p>
    <w:p w14:paraId="78E9614F" w14:textId="77777777" w:rsidR="00C070EA" w:rsidRDefault="00C070EA">
      <w:pPr>
        <w:pStyle w:val="03Tableregular"/>
        <w:rPr>
          <w:rFonts w:ascii="Aptos" w:hAnsi="Aptos"/>
          <w:color w:val="auto"/>
          <w:sz w:val="19"/>
          <w:szCs w:val="19"/>
          <w:lang w:val="ca-ES"/>
        </w:rPr>
      </w:pPr>
    </w:p>
    <w:p w14:paraId="3BB9CEC6" w14:textId="77777777" w:rsidR="00C070EA" w:rsidRPr="00380464" w:rsidRDefault="00C070EA">
      <w:pPr>
        <w:pStyle w:val="03Tableregular"/>
        <w:rPr>
          <w:rFonts w:ascii="Aptos" w:hAnsi="Aptos"/>
          <w:color w:val="auto"/>
          <w:sz w:val="19"/>
          <w:szCs w:val="19"/>
          <w:lang w:val="ca-ES"/>
        </w:rPr>
      </w:pPr>
    </w:p>
    <w:p w14:paraId="5675358A" w14:textId="02296EEA" w:rsidR="001A7AAF" w:rsidRDefault="00F66CE5" w:rsidP="00CC49BD">
      <w:pPr>
        <w:pStyle w:val="05Megatitles"/>
        <w:numPr>
          <w:ilvl w:val="0"/>
          <w:numId w:val="5"/>
        </w:numPr>
        <w:rPr>
          <w:rFonts w:ascii="Aptos" w:hAnsi="Aptos"/>
          <w:color w:val="auto"/>
          <w:sz w:val="28"/>
          <w:szCs w:val="28"/>
          <w:lang w:val="ca-ES"/>
        </w:rPr>
      </w:pPr>
      <w:r>
        <w:rPr>
          <w:rFonts w:ascii="Aptos" w:hAnsi="Aptos"/>
          <w:color w:val="auto"/>
          <w:sz w:val="28"/>
          <w:szCs w:val="28"/>
          <w:lang w:val="ca-ES"/>
        </w:rPr>
        <w:t>COMPLIMENT DELS REQUISITS OBLIGATORIS</w:t>
      </w:r>
    </w:p>
    <w:p w14:paraId="550C7908" w14:textId="14FE9411" w:rsidR="001A7AAF" w:rsidRDefault="001A7AAF">
      <w:pPr>
        <w:pStyle w:val="Head1"/>
        <w:keepNext/>
        <w:keepLines/>
        <w:rPr>
          <w:rFonts w:ascii="Aptos" w:hAnsi="Aptos"/>
          <w:color w:val="auto"/>
          <w:sz w:val="24"/>
          <w:szCs w:val="24"/>
          <w:lang w:val="ca-ES"/>
        </w:rPr>
      </w:pPr>
    </w:p>
    <w:p w14:paraId="3D15714E" w14:textId="7D9B07D1" w:rsidR="002D1373" w:rsidRDefault="005720A3" w:rsidP="000832F3">
      <w:pPr>
        <w:pStyle w:val="10Regular"/>
        <w:jc w:val="both"/>
        <w:rPr>
          <w:rFonts w:ascii="Aptos" w:hAnsi="Aptos"/>
          <w:color w:val="auto"/>
          <w:lang w:val="ca-ES"/>
        </w:rPr>
      </w:pPr>
      <w:r w:rsidRPr="00380464">
        <w:rPr>
          <w:rFonts w:ascii="Aptos" w:hAnsi="Aptos"/>
          <w:color w:val="auto"/>
          <w:lang w:val="ca-ES"/>
        </w:rPr>
        <w:t xml:space="preserve">Per poder sol·licitar inicialment l'ús de la marca i el logotip </w:t>
      </w:r>
      <w:r>
        <w:rPr>
          <w:rFonts w:ascii="Aptos" w:hAnsi="Aptos"/>
          <w:b/>
          <w:color w:val="auto"/>
          <w:lang w:val="ca-ES"/>
        </w:rPr>
        <w:t>Montseny,</w:t>
      </w:r>
      <w:r w:rsidRPr="00380464">
        <w:rPr>
          <w:rFonts w:ascii="Aptos" w:hAnsi="Aptos"/>
          <w:b/>
          <w:color w:val="auto"/>
          <w:lang w:val="ca-ES"/>
        </w:rPr>
        <w:t xml:space="preserve"> Reserva de Biosfera</w:t>
      </w:r>
      <w:r w:rsidRPr="00380464">
        <w:rPr>
          <w:rFonts w:ascii="Aptos" w:hAnsi="Aptos"/>
          <w:color w:val="auto"/>
          <w:lang w:val="ca-ES"/>
        </w:rPr>
        <w:t xml:space="preserve">, </w:t>
      </w:r>
      <w:r>
        <w:rPr>
          <w:rFonts w:ascii="Aptos" w:hAnsi="Aptos"/>
          <w:color w:val="auto"/>
          <w:lang w:val="ca-ES"/>
        </w:rPr>
        <w:t xml:space="preserve">cal </w:t>
      </w:r>
      <w:r w:rsidRPr="00380464">
        <w:rPr>
          <w:rFonts w:ascii="Aptos" w:hAnsi="Aptos"/>
          <w:color w:val="auto"/>
          <w:lang w:val="ca-ES"/>
        </w:rPr>
        <w:t xml:space="preserve">complir </w:t>
      </w:r>
      <w:r>
        <w:rPr>
          <w:rFonts w:ascii="Aptos" w:hAnsi="Aptos"/>
          <w:b/>
          <w:color w:val="auto"/>
          <w:lang w:val="ca-ES"/>
        </w:rPr>
        <w:t xml:space="preserve">el 50% dels requisits obligatoris </w:t>
      </w:r>
      <w:r w:rsidRPr="002D1373">
        <w:rPr>
          <w:rFonts w:ascii="Aptos" w:hAnsi="Aptos"/>
          <w:bCs/>
          <w:color w:val="auto"/>
          <w:lang w:val="ca-ES"/>
        </w:rPr>
        <w:t>(d’entre els quals, el primer i el segon -si aplica- són obligatoris</w:t>
      </w:r>
      <w:r w:rsidR="002D1373">
        <w:rPr>
          <w:rFonts w:ascii="Aptos" w:hAnsi="Aptos"/>
          <w:bCs/>
          <w:color w:val="auto"/>
          <w:lang w:val="ca-ES"/>
        </w:rPr>
        <w:t xml:space="preserve"> d’entrada</w:t>
      </w:r>
      <w:r w:rsidRPr="002D1373">
        <w:rPr>
          <w:rFonts w:ascii="Aptos" w:hAnsi="Aptos"/>
          <w:bCs/>
          <w:color w:val="auto"/>
          <w:lang w:val="ca-ES"/>
        </w:rPr>
        <w:t>)</w:t>
      </w:r>
      <w:r w:rsidRPr="00380464">
        <w:rPr>
          <w:rFonts w:ascii="Aptos" w:hAnsi="Aptos"/>
          <w:color w:val="auto"/>
          <w:lang w:val="ca-ES"/>
        </w:rPr>
        <w:t xml:space="preserve">, a més de comprometre’s a arribar a complir </w:t>
      </w:r>
      <w:r>
        <w:rPr>
          <w:rFonts w:ascii="Aptos" w:hAnsi="Aptos"/>
          <w:color w:val="auto"/>
          <w:lang w:val="ca-ES"/>
        </w:rPr>
        <w:t xml:space="preserve">el 100% </w:t>
      </w:r>
      <w:r w:rsidRPr="00380464">
        <w:rPr>
          <w:rFonts w:ascii="Aptos" w:hAnsi="Aptos"/>
          <w:color w:val="auto"/>
          <w:lang w:val="ca-ES"/>
        </w:rPr>
        <w:t>de</w:t>
      </w:r>
      <w:r>
        <w:rPr>
          <w:rFonts w:ascii="Aptos" w:hAnsi="Aptos"/>
          <w:color w:val="auto"/>
          <w:lang w:val="ca-ES"/>
        </w:rPr>
        <w:t>ls</w:t>
      </w:r>
      <w:r w:rsidRPr="00380464">
        <w:rPr>
          <w:rFonts w:ascii="Aptos" w:hAnsi="Aptos"/>
          <w:color w:val="auto"/>
          <w:lang w:val="ca-ES"/>
        </w:rPr>
        <w:t xml:space="preserve"> requisits</w:t>
      </w:r>
      <w:r w:rsidR="00234675">
        <w:rPr>
          <w:rFonts w:ascii="Aptos" w:hAnsi="Aptos"/>
          <w:color w:val="auto"/>
          <w:lang w:val="ca-ES"/>
        </w:rPr>
        <w:t xml:space="preserve"> obligatoris</w:t>
      </w:r>
      <w:r w:rsidRPr="00380464">
        <w:rPr>
          <w:rFonts w:ascii="Aptos" w:hAnsi="Aptos"/>
          <w:color w:val="auto"/>
          <w:lang w:val="ca-ES"/>
        </w:rPr>
        <w:t xml:space="preserve"> durant els </w:t>
      </w:r>
      <w:r w:rsidR="003F6BE8">
        <w:rPr>
          <w:rFonts w:ascii="Aptos" w:hAnsi="Aptos"/>
          <w:color w:val="auto"/>
          <w:lang w:val="ca-ES"/>
        </w:rPr>
        <w:t xml:space="preserve">propers </w:t>
      </w:r>
      <w:r w:rsidRPr="00380464">
        <w:rPr>
          <w:rFonts w:ascii="Aptos" w:hAnsi="Aptos"/>
          <w:color w:val="auto"/>
          <w:lang w:val="ca-ES"/>
        </w:rPr>
        <w:t>3 anys.</w:t>
      </w:r>
      <w:r w:rsidR="002D1373">
        <w:rPr>
          <w:rFonts w:ascii="Aptos" w:hAnsi="Aptos"/>
          <w:color w:val="auto"/>
          <w:lang w:val="ca-ES"/>
        </w:rPr>
        <w:t xml:space="preserve"> </w:t>
      </w:r>
    </w:p>
    <w:p w14:paraId="6295991D" w14:textId="536E2113" w:rsidR="002D1373" w:rsidRDefault="002D1373" w:rsidP="000832F3">
      <w:pPr>
        <w:pStyle w:val="10Regular"/>
        <w:jc w:val="both"/>
        <w:rPr>
          <w:rFonts w:ascii="Aptos" w:hAnsi="Aptos"/>
          <w:color w:val="auto"/>
          <w:lang w:val="ca-ES"/>
        </w:rPr>
      </w:pPr>
      <w:r>
        <w:rPr>
          <w:rFonts w:ascii="Aptos" w:hAnsi="Aptos"/>
          <w:color w:val="auto"/>
          <w:lang w:val="ca-ES"/>
        </w:rPr>
        <w:t>Indiqueu a la taula següent quins requisits compliu en el moment de sol·licitar-hi l’adhesió</w:t>
      </w:r>
      <w:r w:rsidR="0054010A">
        <w:rPr>
          <w:rFonts w:ascii="Aptos" w:hAnsi="Aptos"/>
          <w:color w:val="auto"/>
          <w:lang w:val="ca-ES"/>
        </w:rPr>
        <w:t>:</w:t>
      </w:r>
      <w:r>
        <w:rPr>
          <w:rFonts w:ascii="Aptos" w:hAnsi="Aptos"/>
          <w:color w:val="auto"/>
          <w:lang w:val="ca-ES"/>
        </w:rPr>
        <w:t xml:space="preserve"> </w:t>
      </w:r>
    </w:p>
    <w:p w14:paraId="4C02BBDD" w14:textId="77777777" w:rsidR="005720A3" w:rsidRDefault="005720A3">
      <w:pPr>
        <w:pStyle w:val="Head1"/>
        <w:keepNext/>
        <w:keepLines/>
        <w:rPr>
          <w:rFonts w:ascii="Aptos" w:hAnsi="Aptos"/>
          <w:color w:val="auto"/>
          <w:sz w:val="24"/>
          <w:szCs w:val="24"/>
          <w:lang w:val="ca-ES"/>
        </w:rPr>
      </w:pP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391"/>
        <w:gridCol w:w="6835"/>
        <w:gridCol w:w="1834"/>
      </w:tblGrid>
      <w:tr w:rsidR="00AB2DBC" w:rsidRPr="00D57A70" w14:paraId="289F1E2B" w14:textId="63555B69" w:rsidTr="00037A48">
        <w:tc>
          <w:tcPr>
            <w:tcW w:w="216" w:type="pc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0332AD3C" w14:textId="77777777" w:rsidR="00AB2DBC" w:rsidRPr="00AB2DBC" w:rsidRDefault="00AB2DBC" w:rsidP="0098024D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  <w:tc>
          <w:tcPr>
            <w:tcW w:w="3772" w:type="pc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2C82B4" w14:textId="77777777" w:rsidR="00AB2DBC" w:rsidRPr="00AB2DBC" w:rsidRDefault="00AB2DBC" w:rsidP="0098024D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AB2DBC">
              <w:rPr>
                <w:rFonts w:ascii="Aptos" w:hAnsi="Aptos"/>
                <w:b/>
                <w:bCs/>
                <w:sz w:val="20"/>
                <w:szCs w:val="20"/>
                <w:lang w:val="ca-ES"/>
              </w:rPr>
              <w:t>REQUISITS OBLIGATORIS</w:t>
            </w:r>
          </w:p>
        </w:tc>
        <w:tc>
          <w:tcPr>
            <w:tcW w:w="1012" w:type="pct"/>
            <w:vAlign w:val="center"/>
          </w:tcPr>
          <w:p w14:paraId="5CA0BCE2" w14:textId="767F57A2" w:rsidR="00AB2DBC" w:rsidRPr="00AB2DBC" w:rsidRDefault="003820A4" w:rsidP="0098024D">
            <w:pPr>
              <w:jc w:val="center"/>
              <w:rPr>
                <w:rFonts w:ascii="Aptos" w:hAnsi="Aptos"/>
                <w:b/>
                <w:bCs/>
                <w:sz w:val="20"/>
                <w:szCs w:val="20"/>
                <w:lang w:val="ca-ES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  <w:lang w:val="ca-ES"/>
              </w:rPr>
              <w:t>En el moment de sol·licitar l’adhesió a la marca</w:t>
            </w:r>
          </w:p>
        </w:tc>
      </w:tr>
      <w:tr w:rsidR="00AB2DBC" w:rsidRPr="00AB2DBC" w14:paraId="370F6029" w14:textId="1D7B1FF7" w:rsidTr="00037A48">
        <w:tc>
          <w:tcPr>
            <w:tcW w:w="216" w:type="pct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B551BE1" w14:textId="77777777" w:rsidR="00AB2DBC" w:rsidRPr="00AB2DBC" w:rsidRDefault="00AB2DBC" w:rsidP="0041109F">
            <w:pPr>
              <w:rPr>
                <w:rFonts w:ascii="Aptos" w:hAnsi="Aptos"/>
                <w:sz w:val="20"/>
                <w:szCs w:val="20"/>
                <w:lang w:val="ca-ES"/>
              </w:rPr>
            </w:pPr>
          </w:p>
        </w:tc>
        <w:tc>
          <w:tcPr>
            <w:tcW w:w="3772" w:type="pct"/>
            <w:shd w:val="clear" w:color="auto" w:fill="ECF2DA" w:themeFill="accent6" w:themeFillTint="33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B1B72CA" w14:textId="77777777" w:rsidR="00AB2DBC" w:rsidRPr="00AB2DBC" w:rsidRDefault="00AB2DBC" w:rsidP="00900814">
            <w:pPr>
              <w:spacing w:before="40" w:after="40"/>
              <w:rPr>
                <w:rFonts w:ascii="Aptos" w:hAnsi="Aptos"/>
                <w:b/>
                <w:bCs/>
                <w:sz w:val="20"/>
                <w:szCs w:val="20"/>
                <w:lang w:val="ca-ES"/>
              </w:rPr>
            </w:pPr>
            <w:r w:rsidRPr="00AB2DBC">
              <w:rPr>
                <w:rFonts w:ascii="Aptos" w:hAnsi="Aptos"/>
                <w:b/>
                <w:bCs/>
                <w:sz w:val="20"/>
                <w:szCs w:val="20"/>
                <w:lang w:val="ca-ES"/>
              </w:rPr>
              <w:t>Activitat de l'empresa</w:t>
            </w:r>
          </w:p>
        </w:tc>
        <w:tc>
          <w:tcPr>
            <w:tcW w:w="1012" w:type="pct"/>
            <w:shd w:val="clear" w:color="auto" w:fill="ECF2DA" w:themeFill="accent6" w:themeFillTint="33"/>
            <w:vAlign w:val="center"/>
          </w:tcPr>
          <w:p w14:paraId="178615DC" w14:textId="77777777" w:rsidR="00AB2DBC" w:rsidRPr="00AB2DBC" w:rsidRDefault="00AB2DBC" w:rsidP="0098024D">
            <w:pPr>
              <w:jc w:val="center"/>
              <w:rPr>
                <w:rFonts w:ascii="Aptos" w:hAnsi="Aptos"/>
                <w:b/>
                <w:bCs/>
                <w:sz w:val="20"/>
                <w:szCs w:val="20"/>
                <w:lang w:val="ca-ES"/>
              </w:rPr>
            </w:pPr>
          </w:p>
        </w:tc>
      </w:tr>
      <w:tr w:rsidR="00AB2DBC" w:rsidRPr="00AB2DBC" w14:paraId="434EC299" w14:textId="0E014535" w:rsidTr="00900814">
        <w:trPr>
          <w:trHeight w:val="593"/>
        </w:trPr>
        <w:tc>
          <w:tcPr>
            <w:tcW w:w="216" w:type="pc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E8E83F" w14:textId="77777777" w:rsidR="00AB2DBC" w:rsidRPr="00AB2DBC" w:rsidRDefault="00AB2DBC" w:rsidP="0041109F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AB2DBC">
              <w:rPr>
                <w:rFonts w:ascii="Aptos" w:hAnsi="Aptos"/>
                <w:sz w:val="20"/>
                <w:szCs w:val="20"/>
                <w:lang w:val="ca-ES"/>
              </w:rPr>
              <w:t>1</w:t>
            </w:r>
          </w:p>
        </w:tc>
        <w:tc>
          <w:tcPr>
            <w:tcW w:w="3772" w:type="pc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22B38B" w14:textId="6027B997" w:rsidR="00AB2DBC" w:rsidRPr="00AB2DBC" w:rsidRDefault="00AB2DBC" w:rsidP="00900814">
            <w:pPr>
              <w:spacing w:before="40" w:after="40"/>
              <w:ind w:left="107" w:right="224"/>
              <w:rPr>
                <w:rFonts w:ascii="Aptos" w:hAnsi="Aptos"/>
                <w:sz w:val="20"/>
                <w:szCs w:val="20"/>
                <w:lang w:val="ca-ES"/>
              </w:rPr>
            </w:pPr>
            <w:r w:rsidRPr="00AB2DBC">
              <w:rPr>
                <w:rFonts w:ascii="Aptos" w:hAnsi="Aptos" w:cs="Calibri"/>
                <w:sz w:val="20"/>
                <w:szCs w:val="20"/>
                <w:lang w:val="ca-ES"/>
              </w:rPr>
              <w:t xml:space="preserve">Utilitza com a mínim un 70 % de les matèries primeres principals produïdes en l’àmbit de la Reserva de la Biosfera del Montseny. </w:t>
            </w:r>
          </w:p>
        </w:tc>
        <w:tc>
          <w:tcPr>
            <w:tcW w:w="1012" w:type="pct"/>
            <w:vAlign w:val="center"/>
          </w:tcPr>
          <w:p w14:paraId="61C8C324" w14:textId="7D61714E" w:rsidR="00AB2DBC" w:rsidRPr="00AB2DBC" w:rsidRDefault="00CB5A0E" w:rsidP="0098024D">
            <w:pPr>
              <w:jc w:val="center"/>
              <w:rPr>
                <w:rFonts w:ascii="Aptos" w:hAnsi="Aptos" w:cs="Calibri"/>
                <w:sz w:val="20"/>
                <w:szCs w:val="20"/>
                <w:lang w:val="ca-ES"/>
              </w:rPr>
            </w:pPr>
            <w:r w:rsidRPr="00CB5A0E">
              <w:rPr>
                <w:rFonts w:ascii="Aptos" w:hAnsi="Aptos" w:cs="Calibri"/>
                <w:lang w:val="ca-ES"/>
              </w:rPr>
              <w:t>✓</w:t>
            </w:r>
          </w:p>
        </w:tc>
      </w:tr>
      <w:tr w:rsidR="00AB2DBC" w:rsidRPr="00D57A70" w14:paraId="6A076A2B" w14:textId="6DF32174" w:rsidTr="00900814">
        <w:trPr>
          <w:trHeight w:val="773"/>
        </w:trPr>
        <w:tc>
          <w:tcPr>
            <w:tcW w:w="216" w:type="pc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8C3F06" w14:textId="77777777" w:rsidR="00AB2DBC" w:rsidRPr="00AB2DBC" w:rsidRDefault="00AB2DBC" w:rsidP="0041109F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AB2DBC">
              <w:rPr>
                <w:rFonts w:ascii="Aptos" w:hAnsi="Aptos"/>
                <w:sz w:val="20"/>
                <w:szCs w:val="20"/>
                <w:lang w:val="ca-ES"/>
              </w:rPr>
              <w:t>2</w:t>
            </w:r>
          </w:p>
        </w:tc>
        <w:tc>
          <w:tcPr>
            <w:tcW w:w="3772" w:type="pc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5AA20C" w14:textId="4A029555" w:rsidR="00AB2DBC" w:rsidRPr="00AB2DBC" w:rsidRDefault="00AB2DBC" w:rsidP="00900814">
            <w:pPr>
              <w:spacing w:before="40" w:after="40"/>
              <w:ind w:left="107" w:right="224"/>
              <w:rPr>
                <w:rFonts w:ascii="Aptos" w:hAnsi="Aptos" w:cs="Calibri"/>
                <w:color w:val="FF0000"/>
                <w:sz w:val="20"/>
                <w:szCs w:val="20"/>
                <w:lang w:val="ca-ES"/>
              </w:rPr>
            </w:pPr>
            <w:r w:rsidRPr="00AB2DBC">
              <w:rPr>
                <w:rFonts w:ascii="Aptos" w:hAnsi="Aptos" w:cs="Calibri"/>
                <w:sz w:val="20"/>
                <w:szCs w:val="20"/>
                <w:lang w:val="ca-ES"/>
              </w:rPr>
              <w:t xml:space="preserve">En cas d’emprar matèries primeres recol·lectades, compta amb l’autorització de la propietat i ho comunica a l’òrgan gestor del Parc, que en comprovarà la procedència.  </w:t>
            </w:r>
          </w:p>
        </w:tc>
        <w:tc>
          <w:tcPr>
            <w:tcW w:w="1012" w:type="pct"/>
            <w:vAlign w:val="center"/>
          </w:tcPr>
          <w:p w14:paraId="23575621" w14:textId="77777777" w:rsidR="00AB2DBC" w:rsidRPr="00AB2DBC" w:rsidRDefault="00AB2DBC" w:rsidP="0098024D">
            <w:pPr>
              <w:jc w:val="center"/>
              <w:rPr>
                <w:rFonts w:ascii="Aptos" w:hAnsi="Aptos" w:cs="Calibri"/>
                <w:sz w:val="20"/>
                <w:szCs w:val="20"/>
                <w:lang w:val="ca-ES"/>
              </w:rPr>
            </w:pPr>
          </w:p>
        </w:tc>
      </w:tr>
      <w:tr w:rsidR="00AB2DBC" w:rsidRPr="00AB2DBC" w14:paraId="0C51F149" w14:textId="688FF48C" w:rsidTr="00037A48">
        <w:tc>
          <w:tcPr>
            <w:tcW w:w="216" w:type="pc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3980DC39" w14:textId="77777777" w:rsidR="00AB2DBC" w:rsidRPr="00AB2DBC" w:rsidRDefault="00AB2DBC" w:rsidP="0041109F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  <w:tc>
          <w:tcPr>
            <w:tcW w:w="3772" w:type="pct"/>
            <w:shd w:val="clear" w:color="auto" w:fill="ECF2DA" w:themeFill="accent6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1F8D5711" w14:textId="77777777" w:rsidR="00AB2DBC" w:rsidRPr="00AB2DBC" w:rsidRDefault="00AB2DBC" w:rsidP="00900814">
            <w:pPr>
              <w:spacing w:before="40" w:after="40"/>
              <w:ind w:left="107" w:right="224"/>
              <w:rPr>
                <w:rFonts w:ascii="Aptos" w:hAnsi="Aptos"/>
                <w:sz w:val="20"/>
                <w:szCs w:val="20"/>
                <w:lang w:val="ca-ES"/>
              </w:rPr>
            </w:pPr>
            <w:r w:rsidRPr="00AB2DBC">
              <w:rPr>
                <w:rFonts w:ascii="Aptos" w:hAnsi="Aptos"/>
                <w:b/>
                <w:bCs/>
                <w:sz w:val="20"/>
                <w:szCs w:val="20"/>
                <w:lang w:val="ca-ES"/>
              </w:rPr>
              <w:t>Gestió ambiental</w:t>
            </w:r>
          </w:p>
        </w:tc>
        <w:tc>
          <w:tcPr>
            <w:tcW w:w="1012" w:type="pct"/>
            <w:shd w:val="clear" w:color="auto" w:fill="ECF2DA" w:themeFill="accent6" w:themeFillTint="33"/>
            <w:vAlign w:val="center"/>
          </w:tcPr>
          <w:p w14:paraId="75A5806A" w14:textId="77777777" w:rsidR="00AB2DBC" w:rsidRPr="00AB2DBC" w:rsidRDefault="00AB2DBC" w:rsidP="0098024D">
            <w:pPr>
              <w:jc w:val="center"/>
              <w:rPr>
                <w:rFonts w:ascii="Aptos" w:hAnsi="Aptos"/>
                <w:b/>
                <w:bCs/>
                <w:sz w:val="20"/>
                <w:szCs w:val="20"/>
                <w:lang w:val="ca-ES"/>
              </w:rPr>
            </w:pPr>
          </w:p>
        </w:tc>
      </w:tr>
      <w:tr w:rsidR="00AB2DBC" w:rsidRPr="00D57A70" w14:paraId="76449618" w14:textId="693C4F60" w:rsidTr="00037A48">
        <w:tc>
          <w:tcPr>
            <w:tcW w:w="216" w:type="pc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A22349" w14:textId="77777777" w:rsidR="00AB2DBC" w:rsidRPr="00AB2DBC" w:rsidRDefault="00AB2DBC" w:rsidP="0041109F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AB2DBC">
              <w:rPr>
                <w:rFonts w:ascii="Aptos" w:hAnsi="Aptos"/>
                <w:sz w:val="20"/>
                <w:szCs w:val="20"/>
                <w:lang w:val="ca-ES"/>
              </w:rPr>
              <w:t>3</w:t>
            </w:r>
          </w:p>
        </w:tc>
        <w:tc>
          <w:tcPr>
            <w:tcW w:w="3772" w:type="pct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D306FF9" w14:textId="77777777" w:rsidR="00AB2DBC" w:rsidRPr="00AB2DBC" w:rsidRDefault="00AB2DBC" w:rsidP="00900814">
            <w:pPr>
              <w:spacing w:before="40" w:after="40"/>
              <w:ind w:left="107" w:right="224"/>
              <w:rPr>
                <w:rFonts w:ascii="Aptos" w:hAnsi="Aptos"/>
                <w:sz w:val="20"/>
                <w:szCs w:val="20"/>
                <w:lang w:val="ca-ES"/>
              </w:rPr>
            </w:pPr>
            <w:r w:rsidRPr="00AB2DBC">
              <w:rPr>
                <w:rFonts w:ascii="Aptos" w:hAnsi="Aptos"/>
                <w:sz w:val="20"/>
                <w:szCs w:val="20"/>
                <w:lang w:val="ca-ES"/>
              </w:rPr>
              <w:t>Realitza el seguiment sobre el consum d'energia i aigua (electricitat, gas, gasoil, etc.) mitjançant un sistema de comptabilitat energètica.</w:t>
            </w:r>
          </w:p>
        </w:tc>
        <w:tc>
          <w:tcPr>
            <w:tcW w:w="1012" w:type="pct"/>
            <w:vAlign w:val="center"/>
          </w:tcPr>
          <w:p w14:paraId="49BE133B" w14:textId="77777777" w:rsidR="00AB2DBC" w:rsidRPr="00AB2DBC" w:rsidRDefault="00AB2DBC" w:rsidP="0098024D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AB2DBC" w:rsidRPr="00D57A70" w14:paraId="1D4674DB" w14:textId="1BF493DB" w:rsidTr="00037A48">
        <w:tc>
          <w:tcPr>
            <w:tcW w:w="216" w:type="pc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3F13A0" w14:textId="77777777" w:rsidR="00AB2DBC" w:rsidRPr="00AB2DBC" w:rsidRDefault="00AB2DBC" w:rsidP="0041109F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AB2DBC">
              <w:rPr>
                <w:rFonts w:ascii="Aptos" w:hAnsi="Aptos"/>
                <w:sz w:val="20"/>
                <w:szCs w:val="20"/>
                <w:lang w:val="ca-ES"/>
              </w:rPr>
              <w:t>4</w:t>
            </w:r>
          </w:p>
        </w:tc>
        <w:tc>
          <w:tcPr>
            <w:tcW w:w="3772" w:type="pct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EE0B32C" w14:textId="77777777" w:rsidR="00AB2DBC" w:rsidRPr="00AB2DBC" w:rsidRDefault="00AB2DBC" w:rsidP="00900814">
            <w:pPr>
              <w:spacing w:before="40" w:after="40"/>
              <w:ind w:left="107" w:right="224"/>
              <w:rPr>
                <w:rFonts w:ascii="Aptos" w:hAnsi="Aptos"/>
                <w:sz w:val="20"/>
                <w:szCs w:val="20"/>
                <w:lang w:val="ca-ES"/>
              </w:rPr>
            </w:pPr>
            <w:r w:rsidRPr="00AB2DBC">
              <w:rPr>
                <w:rFonts w:ascii="Aptos" w:hAnsi="Aptos"/>
                <w:sz w:val="20"/>
                <w:szCs w:val="20"/>
                <w:lang w:val="ca-ES"/>
              </w:rPr>
              <w:t>Adopta mesures per a l'estalvi de llum com, per exemple, reemplaçar les bombetes incandescents i halògenes per altres de baix consum o LED, instal·lar interruptors temporalitzats, cèl·lules d'il·luminació automàtica, etc.</w:t>
            </w:r>
          </w:p>
        </w:tc>
        <w:tc>
          <w:tcPr>
            <w:tcW w:w="1012" w:type="pct"/>
            <w:vAlign w:val="center"/>
          </w:tcPr>
          <w:p w14:paraId="10D8EEBC" w14:textId="77777777" w:rsidR="00AB2DBC" w:rsidRPr="00AB2DBC" w:rsidRDefault="00AB2DBC" w:rsidP="0098024D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AB2DBC" w:rsidRPr="00D57A70" w14:paraId="420ED4FA" w14:textId="6D4B6248" w:rsidTr="00037A48">
        <w:tc>
          <w:tcPr>
            <w:tcW w:w="216" w:type="pc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FDAF2E" w14:textId="77777777" w:rsidR="00AB2DBC" w:rsidRPr="00AB2DBC" w:rsidRDefault="00AB2DBC" w:rsidP="0041109F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AB2DBC">
              <w:rPr>
                <w:rFonts w:ascii="Aptos" w:hAnsi="Aptos"/>
                <w:sz w:val="20"/>
                <w:szCs w:val="20"/>
                <w:lang w:val="ca-ES"/>
              </w:rPr>
              <w:t>5</w:t>
            </w:r>
          </w:p>
        </w:tc>
        <w:tc>
          <w:tcPr>
            <w:tcW w:w="3772" w:type="pct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9364556" w14:textId="77777777" w:rsidR="00AB2DBC" w:rsidRPr="00AB2DBC" w:rsidRDefault="00AB2DBC" w:rsidP="00900814">
            <w:pPr>
              <w:spacing w:before="40" w:after="40"/>
              <w:ind w:left="107" w:right="224"/>
              <w:rPr>
                <w:rFonts w:ascii="Aptos" w:hAnsi="Aptos"/>
                <w:sz w:val="20"/>
                <w:szCs w:val="20"/>
                <w:lang w:val="ca-ES"/>
              </w:rPr>
            </w:pPr>
            <w:r w:rsidRPr="00AB2DBC">
              <w:rPr>
                <w:rFonts w:ascii="Aptos" w:hAnsi="Aptos"/>
                <w:sz w:val="20"/>
                <w:szCs w:val="20"/>
                <w:lang w:val="ca-ES"/>
              </w:rPr>
              <w:t>Instal·la dispositius d'estalvi d'aigua com, per exemple, aixetes monocomandament, filtres d'aire, cisternes de doble descàrrega o descàrrega interrompuda, etc.</w:t>
            </w:r>
          </w:p>
        </w:tc>
        <w:tc>
          <w:tcPr>
            <w:tcW w:w="1012" w:type="pct"/>
            <w:vAlign w:val="center"/>
          </w:tcPr>
          <w:p w14:paraId="00066902" w14:textId="77777777" w:rsidR="00AB2DBC" w:rsidRPr="00AB2DBC" w:rsidRDefault="00AB2DBC" w:rsidP="0098024D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AB2DBC" w:rsidRPr="00D57A70" w14:paraId="38337CAA" w14:textId="10F72727" w:rsidTr="00037A48">
        <w:tc>
          <w:tcPr>
            <w:tcW w:w="216" w:type="pc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0D4167" w14:textId="77777777" w:rsidR="00AB2DBC" w:rsidRPr="00AB2DBC" w:rsidRDefault="00AB2DBC" w:rsidP="0041109F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AB2DBC">
              <w:rPr>
                <w:rFonts w:ascii="Aptos" w:hAnsi="Aptos"/>
                <w:sz w:val="20"/>
                <w:szCs w:val="20"/>
                <w:lang w:val="ca-ES"/>
              </w:rPr>
              <w:t>6</w:t>
            </w:r>
          </w:p>
        </w:tc>
        <w:tc>
          <w:tcPr>
            <w:tcW w:w="3772" w:type="pct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D92EA4D" w14:textId="77777777" w:rsidR="00AB2DBC" w:rsidRPr="00AB2DBC" w:rsidRDefault="00AB2DBC" w:rsidP="00900814">
            <w:pPr>
              <w:spacing w:before="40" w:after="40"/>
              <w:ind w:left="107" w:right="224"/>
              <w:rPr>
                <w:rFonts w:ascii="Aptos" w:hAnsi="Aptos"/>
                <w:sz w:val="20"/>
                <w:szCs w:val="20"/>
                <w:lang w:val="ca-ES"/>
              </w:rPr>
            </w:pPr>
            <w:r w:rsidRPr="00AB2DBC">
              <w:rPr>
                <w:rFonts w:ascii="Aptos" w:hAnsi="Aptos"/>
                <w:sz w:val="20"/>
                <w:szCs w:val="20"/>
                <w:lang w:val="ca-ES"/>
              </w:rPr>
              <w:t>Prioritza materials reciclats, reutilitzables o reciclables.</w:t>
            </w:r>
          </w:p>
        </w:tc>
        <w:tc>
          <w:tcPr>
            <w:tcW w:w="1012" w:type="pct"/>
            <w:vAlign w:val="center"/>
          </w:tcPr>
          <w:p w14:paraId="74A5CA33" w14:textId="77777777" w:rsidR="00AB2DBC" w:rsidRPr="00AB2DBC" w:rsidRDefault="00AB2DBC" w:rsidP="0098024D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AB2DBC" w:rsidRPr="00D57A70" w14:paraId="2F144682" w14:textId="174AF585" w:rsidTr="00037A48">
        <w:tc>
          <w:tcPr>
            <w:tcW w:w="216" w:type="pc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4266CB" w14:textId="77777777" w:rsidR="00AB2DBC" w:rsidRPr="00AB2DBC" w:rsidRDefault="00AB2DBC" w:rsidP="0041109F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AB2DBC">
              <w:rPr>
                <w:rFonts w:ascii="Aptos" w:hAnsi="Aptos"/>
                <w:sz w:val="20"/>
                <w:szCs w:val="20"/>
                <w:lang w:val="ca-ES"/>
              </w:rPr>
              <w:t>7</w:t>
            </w:r>
          </w:p>
        </w:tc>
        <w:tc>
          <w:tcPr>
            <w:tcW w:w="3772" w:type="pct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06E35D7" w14:textId="77777777" w:rsidR="00AB2DBC" w:rsidRPr="00AB2DBC" w:rsidRDefault="00AB2DBC" w:rsidP="00900814">
            <w:pPr>
              <w:spacing w:before="40" w:after="40"/>
              <w:ind w:left="107" w:right="224"/>
              <w:rPr>
                <w:rFonts w:ascii="Aptos" w:hAnsi="Aptos"/>
                <w:sz w:val="20"/>
                <w:szCs w:val="20"/>
                <w:lang w:val="ca-ES"/>
              </w:rPr>
            </w:pPr>
            <w:r w:rsidRPr="00AB2DBC">
              <w:rPr>
                <w:rFonts w:ascii="Aptos" w:hAnsi="Aptos"/>
                <w:sz w:val="20"/>
                <w:szCs w:val="20"/>
                <w:lang w:val="ca-ES"/>
              </w:rPr>
              <w:t>Utilitza contenidors per a la recollida selectiva de cada tipus de residus: envasos, restes, paper i cartó, vidre, així com de residus orgànics, si n’hi ha al municipi.</w:t>
            </w:r>
          </w:p>
        </w:tc>
        <w:tc>
          <w:tcPr>
            <w:tcW w:w="1012" w:type="pct"/>
            <w:vAlign w:val="center"/>
          </w:tcPr>
          <w:p w14:paraId="31B99B73" w14:textId="77777777" w:rsidR="00AB2DBC" w:rsidRPr="00AB2DBC" w:rsidRDefault="00AB2DBC" w:rsidP="0098024D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AB2DBC" w:rsidRPr="00D57A70" w14:paraId="3459E8AB" w14:textId="388D6418" w:rsidTr="00037A48">
        <w:tc>
          <w:tcPr>
            <w:tcW w:w="216" w:type="pc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E1B50E" w14:textId="77777777" w:rsidR="00AB2DBC" w:rsidRPr="00AB2DBC" w:rsidRDefault="00AB2DBC" w:rsidP="0041109F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AB2DBC">
              <w:rPr>
                <w:rFonts w:ascii="Aptos" w:hAnsi="Aptos"/>
                <w:sz w:val="20"/>
                <w:szCs w:val="20"/>
                <w:lang w:val="ca-ES"/>
              </w:rPr>
              <w:t>8</w:t>
            </w:r>
          </w:p>
        </w:tc>
        <w:tc>
          <w:tcPr>
            <w:tcW w:w="3772" w:type="pct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8EBAD08" w14:textId="77777777" w:rsidR="00AB2DBC" w:rsidRPr="00AB2DBC" w:rsidRDefault="00AB2DBC" w:rsidP="00900814">
            <w:pPr>
              <w:spacing w:before="40" w:after="40"/>
              <w:ind w:left="107" w:right="227"/>
              <w:rPr>
                <w:rFonts w:ascii="Aptos" w:hAnsi="Aptos"/>
                <w:sz w:val="20"/>
                <w:szCs w:val="20"/>
                <w:lang w:val="ca-ES"/>
              </w:rPr>
            </w:pPr>
            <w:r w:rsidRPr="00AB2DBC">
              <w:rPr>
                <w:rFonts w:ascii="Aptos" w:hAnsi="Aptos"/>
                <w:sz w:val="20"/>
                <w:szCs w:val="20"/>
                <w:lang w:val="ca-ES"/>
              </w:rPr>
              <w:t>Disposa d'un sistema de depuració adequat o està connectat a la xarxa municipal de sanejament.</w:t>
            </w:r>
          </w:p>
        </w:tc>
        <w:tc>
          <w:tcPr>
            <w:tcW w:w="1012" w:type="pct"/>
            <w:vAlign w:val="center"/>
          </w:tcPr>
          <w:p w14:paraId="2345B3FA" w14:textId="77777777" w:rsidR="00AB2DBC" w:rsidRPr="00AB2DBC" w:rsidRDefault="00AB2DBC" w:rsidP="0098024D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CB5A0E" w:rsidRPr="00AB2DBC" w14:paraId="45A7950A" w14:textId="77777777" w:rsidTr="00037A48">
        <w:trPr>
          <w:trHeight w:val="397"/>
        </w:trPr>
        <w:tc>
          <w:tcPr>
            <w:tcW w:w="216" w:type="pct"/>
            <w:shd w:val="clear" w:color="auto" w:fill="C8DA91" w:themeFill="accent6" w:themeFillTint="99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981274" w14:textId="77777777" w:rsidR="00CB5A0E" w:rsidRPr="00AB2DBC" w:rsidRDefault="00CB5A0E" w:rsidP="0041109F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  <w:tc>
          <w:tcPr>
            <w:tcW w:w="3772" w:type="pct"/>
            <w:shd w:val="clear" w:color="auto" w:fill="C8DA91" w:themeFill="accent6" w:themeFillTint="99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08A456" w14:textId="38C29586" w:rsidR="00CB5A0E" w:rsidRPr="00CB5A0E" w:rsidRDefault="00CB5A0E" w:rsidP="00900814">
            <w:pPr>
              <w:spacing w:before="40" w:after="40"/>
              <w:ind w:left="107" w:right="227"/>
              <w:jc w:val="right"/>
              <w:rPr>
                <w:rFonts w:ascii="Aptos" w:hAnsi="Aptos"/>
                <w:b/>
                <w:bCs/>
                <w:sz w:val="20"/>
                <w:szCs w:val="20"/>
                <w:lang w:val="ca-ES"/>
              </w:rPr>
            </w:pPr>
            <w:r w:rsidRPr="00CB5A0E">
              <w:rPr>
                <w:rFonts w:ascii="Aptos" w:hAnsi="Aptos"/>
                <w:b/>
                <w:bCs/>
                <w:sz w:val="20"/>
                <w:szCs w:val="20"/>
                <w:lang w:val="ca-ES"/>
              </w:rPr>
              <w:t>TOTAL</w:t>
            </w:r>
          </w:p>
        </w:tc>
        <w:tc>
          <w:tcPr>
            <w:tcW w:w="1012" w:type="pct"/>
            <w:shd w:val="clear" w:color="auto" w:fill="C8DA91" w:themeFill="accent6" w:themeFillTint="99"/>
            <w:vAlign w:val="center"/>
          </w:tcPr>
          <w:p w14:paraId="5D9559EC" w14:textId="77777777" w:rsidR="00CB5A0E" w:rsidRPr="00CB5A0E" w:rsidRDefault="00CB5A0E" w:rsidP="00037A48">
            <w:pPr>
              <w:jc w:val="center"/>
              <w:rPr>
                <w:rFonts w:ascii="Aptos" w:hAnsi="Aptos"/>
                <w:b/>
                <w:bCs/>
                <w:sz w:val="20"/>
                <w:szCs w:val="20"/>
                <w:lang w:val="ca-ES"/>
              </w:rPr>
            </w:pPr>
          </w:p>
        </w:tc>
      </w:tr>
      <w:tr w:rsidR="000F5424" w:rsidRPr="00D57A70" w14:paraId="5985D610" w14:textId="77777777" w:rsidTr="000F5424">
        <w:trPr>
          <w:trHeight w:val="265"/>
        </w:trPr>
        <w:tc>
          <w:tcPr>
            <w:tcW w:w="216" w:type="pc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7ECC1D" w14:textId="77777777" w:rsidR="000F5424" w:rsidRPr="00AB2DBC" w:rsidRDefault="000F5424" w:rsidP="0041109F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  <w:tc>
          <w:tcPr>
            <w:tcW w:w="3772" w:type="pc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695EDC" w14:textId="1B5DF348" w:rsidR="000F5424" w:rsidRPr="000F5424" w:rsidRDefault="000F5424" w:rsidP="00900814">
            <w:pPr>
              <w:spacing w:before="40" w:after="40"/>
              <w:ind w:left="1532" w:right="227"/>
              <w:jc w:val="right"/>
              <w:rPr>
                <w:rFonts w:ascii="Aptos" w:hAnsi="Aptos"/>
                <w:b/>
                <w:bCs/>
                <w:sz w:val="20"/>
                <w:szCs w:val="20"/>
                <w:lang w:val="ca-ES"/>
              </w:rPr>
            </w:pPr>
            <w:r w:rsidRPr="000F5424">
              <w:rPr>
                <w:rFonts w:ascii="Aptos" w:hAnsi="Aptos" w:cs="Calibri"/>
                <w:sz w:val="20"/>
                <w:szCs w:val="20"/>
                <w:lang w:val="ca-ES"/>
              </w:rPr>
              <w:t>50% en el moment de sol·licitar l’adhesió a la marca</w:t>
            </w:r>
          </w:p>
        </w:tc>
        <w:tc>
          <w:tcPr>
            <w:tcW w:w="1012" w:type="pct"/>
            <w:vAlign w:val="center"/>
          </w:tcPr>
          <w:p w14:paraId="4968EE2B" w14:textId="77777777" w:rsidR="000F5424" w:rsidRPr="00CB5A0E" w:rsidRDefault="000F5424" w:rsidP="00037A48">
            <w:pPr>
              <w:jc w:val="center"/>
              <w:rPr>
                <w:rFonts w:ascii="Aptos" w:hAnsi="Aptos"/>
                <w:b/>
                <w:bCs/>
                <w:sz w:val="20"/>
                <w:szCs w:val="20"/>
                <w:lang w:val="ca-ES"/>
              </w:rPr>
            </w:pPr>
          </w:p>
        </w:tc>
      </w:tr>
      <w:tr w:rsidR="008E0538" w:rsidRPr="00D57A70" w14:paraId="3EBF8824" w14:textId="77777777" w:rsidTr="008E0538">
        <w:trPr>
          <w:trHeight w:val="341"/>
        </w:trPr>
        <w:tc>
          <w:tcPr>
            <w:tcW w:w="216" w:type="pc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E51496" w14:textId="77777777" w:rsidR="008E0538" w:rsidRPr="00AB2DBC" w:rsidRDefault="008E0538" w:rsidP="0041109F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  <w:tc>
          <w:tcPr>
            <w:tcW w:w="4784" w:type="pct"/>
            <w:gridSpan w:val="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F1A123" w14:textId="0681E774" w:rsidR="008E0538" w:rsidRPr="00CB5A0E" w:rsidRDefault="008E0538" w:rsidP="00037A48">
            <w:pPr>
              <w:jc w:val="center"/>
              <w:rPr>
                <w:rFonts w:ascii="Aptos" w:hAnsi="Aptos"/>
                <w:b/>
                <w:bCs/>
                <w:sz w:val="20"/>
                <w:szCs w:val="20"/>
                <w:lang w:val="ca-ES"/>
              </w:rPr>
            </w:pPr>
            <w:r w:rsidRPr="000F5424">
              <w:rPr>
                <w:rFonts w:ascii="Aptos" w:hAnsi="Aptos" w:cs="Calibri"/>
                <w:sz w:val="20"/>
                <w:szCs w:val="20"/>
                <w:lang w:val="ca-ES"/>
              </w:rPr>
              <w:t>100% Implementats progressivament durant el període de vigència de la marca (3 anys)</w:t>
            </w:r>
          </w:p>
        </w:tc>
      </w:tr>
    </w:tbl>
    <w:p w14:paraId="2171CF5A" w14:textId="77777777" w:rsidR="00FA14A4" w:rsidRDefault="00FA14A4" w:rsidP="0054010A">
      <w:pPr>
        <w:pStyle w:val="10Regular"/>
        <w:jc w:val="both"/>
        <w:rPr>
          <w:rFonts w:ascii="Aptos" w:hAnsi="Aptos"/>
          <w:color w:val="auto"/>
          <w:lang w:val="ca-ES"/>
        </w:rPr>
      </w:pPr>
    </w:p>
    <w:p w14:paraId="1485AB60" w14:textId="77777777" w:rsidR="00FA14A4" w:rsidRDefault="00FA14A4" w:rsidP="0054010A">
      <w:pPr>
        <w:pStyle w:val="10Regular"/>
        <w:jc w:val="both"/>
        <w:rPr>
          <w:rFonts w:ascii="Aptos" w:hAnsi="Aptos"/>
          <w:color w:val="auto"/>
          <w:lang w:val="ca-ES"/>
        </w:rPr>
      </w:pPr>
    </w:p>
    <w:p w14:paraId="72214D51" w14:textId="678CC52B" w:rsidR="0054010A" w:rsidRPr="0054010A" w:rsidRDefault="0054010A" w:rsidP="0054010A">
      <w:pPr>
        <w:pStyle w:val="10Regular"/>
        <w:jc w:val="both"/>
        <w:rPr>
          <w:rFonts w:ascii="Aptos" w:hAnsi="Aptos"/>
          <w:color w:val="auto"/>
          <w:lang w:val="ca-ES"/>
        </w:rPr>
      </w:pPr>
      <w:r>
        <w:rPr>
          <w:rFonts w:ascii="Aptos" w:hAnsi="Aptos"/>
          <w:color w:val="auto"/>
          <w:lang w:val="ca-ES"/>
        </w:rPr>
        <w:t>Aporteu a continuació informació detallada que en justifiqui el compliment, adjuntant els documents necessaris per acreditar-ho. Per a la resta de requisits obligatoris, fins a arribar al 100%, expliqueu com garantireu el seu compliment durant el període de vigència de la marca (3 anys)</w:t>
      </w:r>
      <w:bookmarkStart w:id="0" w:name="_Hlk219123487"/>
      <w:r w:rsidR="009A2892">
        <w:rPr>
          <w:rFonts w:ascii="Aptos" w:hAnsi="Aptos"/>
          <w:color w:val="auto"/>
          <w:lang w:val="ca-ES"/>
        </w:rPr>
        <w:t xml:space="preserve"> (l</w:t>
      </w:r>
      <w:r>
        <w:rPr>
          <w:rFonts w:ascii="Aptos" w:hAnsi="Aptos"/>
          <w:i/>
          <w:iCs/>
          <w:color w:val="auto"/>
          <w:lang w:val="ca-ES"/>
        </w:rPr>
        <w:t xml:space="preserve">’espai </w:t>
      </w:r>
      <w:r w:rsidR="009A2892">
        <w:rPr>
          <w:rFonts w:ascii="Aptos" w:hAnsi="Aptos"/>
          <w:i/>
          <w:iCs/>
          <w:color w:val="auto"/>
          <w:lang w:val="ca-ES"/>
        </w:rPr>
        <w:t>disponible per escriure</w:t>
      </w:r>
      <w:r>
        <w:rPr>
          <w:rFonts w:ascii="Aptos" w:hAnsi="Aptos"/>
          <w:i/>
          <w:iCs/>
          <w:color w:val="auto"/>
          <w:lang w:val="ca-ES"/>
        </w:rPr>
        <w:t xml:space="preserve"> a cada camp és orientatiu</w:t>
      </w:r>
      <w:r w:rsidR="009A2892">
        <w:rPr>
          <w:rFonts w:ascii="Aptos" w:hAnsi="Aptos"/>
          <w:i/>
          <w:iCs/>
          <w:color w:val="auto"/>
          <w:lang w:val="ca-ES"/>
        </w:rPr>
        <w:t>)</w:t>
      </w:r>
      <w:r w:rsidRPr="009A2892">
        <w:rPr>
          <w:rFonts w:ascii="Aptos" w:hAnsi="Aptos"/>
          <w:color w:val="auto"/>
          <w:lang w:val="ca-ES"/>
        </w:rPr>
        <w:t>.</w:t>
      </w:r>
      <w:bookmarkEnd w:id="0"/>
    </w:p>
    <w:p w14:paraId="558BE193" w14:textId="77777777" w:rsidR="0054010A" w:rsidRDefault="0054010A">
      <w:pPr>
        <w:pStyle w:val="Head1"/>
        <w:keepNext/>
        <w:keepLines/>
        <w:rPr>
          <w:rFonts w:ascii="Aptos" w:hAnsi="Aptos"/>
          <w:color w:val="auto"/>
          <w:sz w:val="24"/>
          <w:szCs w:val="24"/>
          <w:lang w:val="ca-ES"/>
        </w:rPr>
      </w:pPr>
    </w:p>
    <w:tbl>
      <w:tblPr>
        <w:tblStyle w:val="Taulaambquadrcula"/>
        <w:tblW w:w="9072" w:type="dxa"/>
        <w:tblInd w:w="-3" w:type="dxa"/>
        <w:tblLayout w:type="fixed"/>
        <w:tblCellMar>
          <w:left w:w="109" w:type="dxa"/>
        </w:tblCellMar>
        <w:tblLook w:val="04A0" w:firstRow="1" w:lastRow="0" w:firstColumn="1" w:lastColumn="0" w:noHBand="0" w:noVBand="1"/>
      </w:tblPr>
      <w:tblGrid>
        <w:gridCol w:w="1418"/>
        <w:gridCol w:w="7654"/>
      </w:tblGrid>
      <w:tr w:rsidR="00564D51" w:rsidRPr="00991084" w14:paraId="60D0E27A" w14:textId="77777777" w:rsidTr="00DB1002">
        <w:trPr>
          <w:cantSplit/>
          <w:trHeight w:val="571"/>
        </w:trPr>
        <w:tc>
          <w:tcPr>
            <w:tcW w:w="9072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</w:tcPr>
          <w:p w14:paraId="554C07B7" w14:textId="14CC51CD" w:rsidR="00564D51" w:rsidRPr="00991084" w:rsidRDefault="00564D51" w:rsidP="00564D51">
            <w:pPr>
              <w:pStyle w:val="01TABLETITLE"/>
              <w:jc w:val="center"/>
              <w:rPr>
                <w:rFonts w:ascii="Aptos" w:hAnsi="Aptos"/>
                <w:color w:val="auto"/>
                <w:sz w:val="20"/>
                <w:szCs w:val="20"/>
                <w:lang w:val="ca-ES"/>
              </w:rPr>
            </w:pPr>
            <w:r w:rsidRPr="00991084">
              <w:rPr>
                <w:rFonts w:ascii="Aptos" w:hAnsi="Aptos"/>
                <w:color w:val="auto"/>
                <w:sz w:val="20"/>
                <w:szCs w:val="20"/>
                <w:lang w:val="ca-ES"/>
              </w:rPr>
              <w:t>ACTIVITAT DE L’EMPRESA</w:t>
            </w:r>
          </w:p>
        </w:tc>
      </w:tr>
      <w:tr w:rsidR="00564D51" w:rsidRPr="00D57A70" w14:paraId="32C752A6" w14:textId="77777777" w:rsidTr="00DB1002">
        <w:trPr>
          <w:cantSplit/>
          <w:trHeight w:val="571"/>
        </w:trPr>
        <w:tc>
          <w:tcPr>
            <w:tcW w:w="9072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ECF2DA" w:themeFill="accent6" w:themeFillTint="33"/>
          </w:tcPr>
          <w:p w14:paraId="207841FD" w14:textId="7807A7FE" w:rsidR="00564D51" w:rsidRPr="00991084" w:rsidRDefault="00564D51" w:rsidP="0041109F">
            <w:pPr>
              <w:pStyle w:val="01TABLETITLE"/>
              <w:rPr>
                <w:rFonts w:ascii="Aptos" w:hAnsi="Aptos"/>
                <w:color w:val="auto"/>
                <w:sz w:val="20"/>
                <w:szCs w:val="20"/>
                <w:lang w:val="ca-ES"/>
              </w:rPr>
            </w:pPr>
            <w:r w:rsidRPr="00991084">
              <w:rPr>
                <w:rFonts w:ascii="Aptos" w:hAnsi="Aptos"/>
                <w:color w:val="auto"/>
                <w:sz w:val="20"/>
                <w:szCs w:val="20"/>
                <w:lang w:val="ca-ES"/>
              </w:rPr>
              <w:t xml:space="preserve">1/ Utilitza com a mínim un 70 % de les matèries primeres principals produïdes en l’àmbit de la Reserva de la Biosfera del Montseny. </w:t>
            </w:r>
          </w:p>
          <w:p w14:paraId="28F75011" w14:textId="06A26E90" w:rsidR="00564D51" w:rsidRPr="00991084" w:rsidRDefault="00564D51" w:rsidP="0041109F">
            <w:pPr>
              <w:pStyle w:val="01TABLETITLE"/>
              <w:rPr>
                <w:rFonts w:ascii="Aptos" w:hAnsi="Aptos"/>
                <w:b w:val="0"/>
                <w:bCs/>
                <w:i/>
                <w:iCs/>
                <w:color w:val="auto"/>
                <w:sz w:val="20"/>
                <w:szCs w:val="20"/>
                <w:lang w:val="ca-ES"/>
              </w:rPr>
            </w:pPr>
            <w:r w:rsidRPr="00991084">
              <w:rPr>
                <w:rFonts w:ascii="Aptos" w:hAnsi="Aptos"/>
                <w:b w:val="0"/>
                <w:bCs/>
                <w:i/>
                <w:iCs/>
                <w:color w:val="auto"/>
                <w:sz w:val="20"/>
                <w:szCs w:val="20"/>
                <w:lang w:val="ca-ES"/>
              </w:rPr>
              <w:t>Es podran acceptar com a excepcions a aquest percentatge els casos en què un o diversos productes primaris necessaris per a l’elaboració del producte no puguin ser produïts a la Reserva ni puguin ser substituïts a les fórmules d’elaboració sense afectar-ne significativament el resultat.</w:t>
            </w:r>
          </w:p>
        </w:tc>
      </w:tr>
      <w:tr w:rsidR="00564D51" w:rsidRPr="00EC7ADD" w14:paraId="430285BC" w14:textId="77777777" w:rsidTr="00991084">
        <w:trPr>
          <w:cantSplit/>
          <w:trHeight w:val="503"/>
        </w:trPr>
        <w:tc>
          <w:tcPr>
            <w:tcW w:w="1418" w:type="dxa"/>
            <w:vMerge w:val="restart"/>
            <w:tcBorders>
              <w:top w:val="single" w:sz="4" w:space="0" w:color="D9D9D9"/>
              <w:left w:val="single" w:sz="2" w:space="0" w:color="D9D9D9"/>
              <w:bottom w:val="single" w:sz="2" w:space="0" w:color="D9D9D9"/>
              <w:right w:val="single" w:sz="4" w:space="0" w:color="D9D9D9"/>
            </w:tcBorders>
            <w:vAlign w:val="center"/>
          </w:tcPr>
          <w:p w14:paraId="3F9A2DCC" w14:textId="77777777" w:rsidR="00564D51" w:rsidRPr="00991084" w:rsidRDefault="00564D51" w:rsidP="0041109F">
            <w:pPr>
              <w:pStyle w:val="02BoldTablee"/>
              <w:rPr>
                <w:rFonts w:ascii="Aptos" w:hAnsi="Aptos"/>
                <w:color w:val="auto"/>
                <w:sz w:val="20"/>
                <w:lang w:val="ca-ES"/>
              </w:rPr>
            </w:pPr>
            <w:r w:rsidRPr="00991084">
              <w:rPr>
                <w:rFonts w:ascii="Aptos" w:hAnsi="Aptos"/>
                <w:color w:val="auto"/>
                <w:sz w:val="20"/>
                <w:lang w:val="ca-ES"/>
              </w:rPr>
              <w:t>Justificació</w:t>
            </w: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2" w:space="0" w:color="D9D9D9"/>
              <w:right w:val="single" w:sz="2" w:space="0" w:color="D9D9D9"/>
            </w:tcBorders>
            <w:vAlign w:val="center"/>
          </w:tcPr>
          <w:p w14:paraId="18DBCADF" w14:textId="0CEA6677" w:rsidR="0030594F" w:rsidRPr="00991084" w:rsidRDefault="00EC7ADD" w:rsidP="00991084">
            <w:pPr>
              <w:pStyle w:val="04Openfields"/>
              <w:spacing w:before="120" w:after="120"/>
              <w:rPr>
                <w:rFonts w:ascii="Aptos" w:hAnsi="Aptos"/>
                <w:color w:val="auto"/>
                <w:sz w:val="20"/>
                <w:lang w:val="ca-ES"/>
              </w:rPr>
            </w:pPr>
            <w:r>
              <w:rPr>
                <w:rFonts w:ascii="Aptos" w:hAnsi="Aptos"/>
                <w:color w:val="auto"/>
                <w:sz w:val="20"/>
                <w:lang w:val="ca-ES"/>
              </w:rPr>
              <w:t>Relació de m</w:t>
            </w:r>
            <w:r w:rsidR="00991084" w:rsidRPr="00991084">
              <w:rPr>
                <w:rFonts w:ascii="Aptos" w:hAnsi="Aptos"/>
                <w:color w:val="auto"/>
                <w:sz w:val="20"/>
                <w:lang w:val="ca-ES"/>
              </w:rPr>
              <w:t xml:space="preserve">atèries primeres </w:t>
            </w:r>
            <w:r>
              <w:rPr>
                <w:rFonts w:ascii="Aptos" w:hAnsi="Aptos"/>
                <w:color w:val="auto"/>
                <w:sz w:val="20"/>
                <w:lang w:val="ca-ES"/>
              </w:rPr>
              <w:t xml:space="preserve">emprades </w:t>
            </w:r>
            <w:r w:rsidR="00991084" w:rsidRPr="00991084">
              <w:rPr>
                <w:rFonts w:ascii="Aptos" w:hAnsi="Aptos"/>
                <w:color w:val="auto"/>
                <w:sz w:val="20"/>
                <w:lang w:val="ca-ES"/>
              </w:rPr>
              <w:t>i percentatges produïts a la Reserva de la Biosfera del Montseny</w:t>
            </w:r>
            <w:r>
              <w:rPr>
                <w:rFonts w:ascii="Aptos" w:hAnsi="Aptos"/>
                <w:color w:val="auto"/>
                <w:sz w:val="20"/>
                <w:lang w:val="ca-ES"/>
              </w:rPr>
              <w:t>, indicant el lloc de producció</w:t>
            </w:r>
            <w:r w:rsidR="00991084" w:rsidRPr="00991084">
              <w:rPr>
                <w:rFonts w:ascii="Aptos" w:hAnsi="Aptos"/>
                <w:color w:val="auto"/>
                <w:sz w:val="20"/>
                <w:lang w:val="ca-ES"/>
              </w:rPr>
              <w:t xml:space="preserve">. </w:t>
            </w:r>
            <w:r>
              <w:rPr>
                <w:rFonts w:ascii="Aptos" w:hAnsi="Aptos"/>
                <w:color w:val="auto"/>
                <w:sz w:val="20"/>
                <w:lang w:val="ca-ES"/>
              </w:rPr>
              <w:t>Indiqueu quines són les e</w:t>
            </w:r>
            <w:r w:rsidR="00991084" w:rsidRPr="00991084">
              <w:rPr>
                <w:rFonts w:ascii="Aptos" w:hAnsi="Aptos"/>
                <w:color w:val="auto"/>
                <w:sz w:val="20"/>
                <w:lang w:val="ca-ES"/>
              </w:rPr>
              <w:t>xcepcions aplicades</w:t>
            </w:r>
            <w:r>
              <w:rPr>
                <w:rFonts w:ascii="Aptos" w:hAnsi="Aptos"/>
                <w:color w:val="auto"/>
                <w:sz w:val="20"/>
                <w:lang w:val="ca-ES"/>
              </w:rPr>
              <w:t xml:space="preserve"> i justifiqueu-les</w:t>
            </w:r>
            <w:r w:rsidR="00991084" w:rsidRPr="00991084">
              <w:rPr>
                <w:rFonts w:ascii="Aptos" w:hAnsi="Aptos"/>
                <w:color w:val="auto"/>
                <w:sz w:val="20"/>
                <w:lang w:val="ca-ES"/>
              </w:rPr>
              <w:t>.</w:t>
            </w:r>
          </w:p>
        </w:tc>
      </w:tr>
      <w:tr w:rsidR="00564D51" w:rsidRPr="00EC7ADD" w14:paraId="4380543C" w14:textId="77777777" w:rsidTr="00991084">
        <w:trPr>
          <w:cantSplit/>
          <w:trHeight w:val="503"/>
        </w:trPr>
        <w:tc>
          <w:tcPr>
            <w:tcW w:w="1418" w:type="dxa"/>
            <w:vMerge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4" w:space="0" w:color="D9D9D9"/>
            </w:tcBorders>
            <w:vAlign w:val="center"/>
          </w:tcPr>
          <w:p w14:paraId="52D14407" w14:textId="77777777" w:rsidR="00564D51" w:rsidRPr="00991084" w:rsidRDefault="00564D51" w:rsidP="0041109F">
            <w:pPr>
              <w:pStyle w:val="Tablebold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2" w:space="0" w:color="D9D9D9"/>
            </w:tcBorders>
            <w:vAlign w:val="center"/>
          </w:tcPr>
          <w:p w14:paraId="5FD63CA4" w14:textId="77777777" w:rsidR="00572DB6" w:rsidRPr="001C3538" w:rsidRDefault="00572DB6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3513BC25" w14:textId="77777777" w:rsidR="00572DB6" w:rsidRPr="001C3538" w:rsidRDefault="00572DB6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2D56F11B" w14:textId="77777777" w:rsidR="00572DB6" w:rsidRPr="001C3538" w:rsidRDefault="00572DB6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09ADE508" w14:textId="77777777" w:rsidR="00572DB6" w:rsidRPr="001C3538" w:rsidRDefault="00572DB6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58D13AA6" w14:textId="77777777" w:rsidR="00572DB6" w:rsidRPr="001C3538" w:rsidRDefault="00572DB6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412BAC5D" w14:textId="70526640" w:rsidR="00572DB6" w:rsidRPr="001C3538" w:rsidRDefault="00572DB6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</w:tc>
      </w:tr>
      <w:tr w:rsidR="00572DB6" w:rsidRPr="00D57A70" w14:paraId="26E2E0E3" w14:textId="77777777" w:rsidTr="00DB1002">
        <w:trPr>
          <w:cantSplit/>
          <w:trHeight w:val="503"/>
        </w:trPr>
        <w:tc>
          <w:tcPr>
            <w:tcW w:w="9072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ECF2DA" w:themeFill="accent6" w:themeFillTint="33"/>
            <w:vAlign w:val="center"/>
          </w:tcPr>
          <w:p w14:paraId="68949346" w14:textId="52F0C23F" w:rsidR="00572DB6" w:rsidRPr="00991084" w:rsidRDefault="00A25874" w:rsidP="00A25874">
            <w:pPr>
              <w:pStyle w:val="01TABLETITLE"/>
              <w:rPr>
                <w:rFonts w:ascii="Aptos" w:hAnsi="Aptos"/>
                <w:color w:val="auto"/>
                <w:sz w:val="20"/>
                <w:szCs w:val="20"/>
                <w:lang w:val="ca-ES"/>
              </w:rPr>
            </w:pPr>
            <w:r w:rsidRPr="00991084">
              <w:rPr>
                <w:rFonts w:ascii="Aptos" w:hAnsi="Aptos"/>
                <w:color w:val="auto"/>
                <w:sz w:val="20"/>
                <w:szCs w:val="20"/>
                <w:lang w:val="ca-ES"/>
              </w:rPr>
              <w:t xml:space="preserve">2/ En cas d’emprar matèries primeres no produïdes, és a dir, recol·lectades, compta amb l’autorització de la propietat i ho comunica a l’òrgan gestor del Parc, que en comprovarà la procedència.  </w:t>
            </w:r>
          </w:p>
        </w:tc>
      </w:tr>
      <w:tr w:rsidR="00564D51" w:rsidRPr="00D57A70" w14:paraId="3FD898A0" w14:textId="77777777" w:rsidTr="00991084">
        <w:trPr>
          <w:cantSplit/>
          <w:trHeight w:val="503"/>
        </w:trPr>
        <w:tc>
          <w:tcPr>
            <w:tcW w:w="1418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4" w:space="0" w:color="D9D9D9"/>
            </w:tcBorders>
            <w:vAlign w:val="center"/>
          </w:tcPr>
          <w:p w14:paraId="68DA32FD" w14:textId="49C91AC1" w:rsidR="00564D51" w:rsidRPr="00991084" w:rsidRDefault="00A25874" w:rsidP="0041109F">
            <w:pPr>
              <w:pStyle w:val="Tablebold"/>
              <w:rPr>
                <w:rFonts w:ascii="Aptos" w:hAnsi="Aptos"/>
                <w:color w:val="auto"/>
                <w:sz w:val="20"/>
                <w:lang w:val="ca-ES"/>
              </w:rPr>
            </w:pPr>
            <w:r w:rsidRPr="00991084">
              <w:rPr>
                <w:rFonts w:ascii="Aptos" w:hAnsi="Aptos"/>
                <w:color w:val="auto"/>
                <w:sz w:val="20"/>
                <w:lang w:val="ca-ES"/>
              </w:rPr>
              <w:t>Justificació</w:t>
            </w: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2" w:space="0" w:color="D9D9D9"/>
            </w:tcBorders>
            <w:vAlign w:val="center"/>
          </w:tcPr>
          <w:p w14:paraId="15E2FB8A" w14:textId="21F4B07C" w:rsidR="00564D51" w:rsidRPr="00991084" w:rsidRDefault="00A25874" w:rsidP="0041109F">
            <w:pPr>
              <w:pStyle w:val="04Openfields"/>
              <w:rPr>
                <w:rFonts w:ascii="Aptos" w:hAnsi="Aptos"/>
                <w:color w:val="auto"/>
                <w:sz w:val="20"/>
                <w:lang w:val="ca-ES"/>
              </w:rPr>
            </w:pPr>
            <w:r w:rsidRPr="00991084">
              <w:rPr>
                <w:rFonts w:ascii="Aptos" w:hAnsi="Aptos"/>
                <w:color w:val="auto"/>
                <w:sz w:val="20"/>
                <w:lang w:val="ca-ES"/>
              </w:rPr>
              <w:t>En cas que apliqui aquest criteri, cal aportar informació sobre la procedència de les matèries primeres recol·lectades</w:t>
            </w:r>
            <w:r w:rsidR="00991084">
              <w:rPr>
                <w:rFonts w:ascii="Aptos" w:hAnsi="Aptos"/>
                <w:color w:val="auto"/>
                <w:sz w:val="20"/>
                <w:lang w:val="ca-ES"/>
              </w:rPr>
              <w:t xml:space="preserve">, </w:t>
            </w:r>
            <w:r w:rsidRPr="00991084">
              <w:rPr>
                <w:rFonts w:ascii="Aptos" w:hAnsi="Aptos"/>
                <w:color w:val="auto"/>
                <w:sz w:val="20"/>
                <w:lang w:val="ca-ES"/>
              </w:rPr>
              <w:t xml:space="preserve">l’autorització de la propietat i la comunicació a l’òrgan gestor, en cas que siguin recol·lectades en l’àmbit del Parc natural. </w:t>
            </w:r>
          </w:p>
        </w:tc>
      </w:tr>
      <w:tr w:rsidR="00564D51" w:rsidRPr="00D57A70" w14:paraId="27DB7458" w14:textId="77777777" w:rsidTr="00991084">
        <w:trPr>
          <w:cantSplit/>
          <w:trHeight w:val="503"/>
        </w:trPr>
        <w:tc>
          <w:tcPr>
            <w:tcW w:w="1418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4" w:space="0" w:color="D9D9D9"/>
            </w:tcBorders>
            <w:vAlign w:val="center"/>
          </w:tcPr>
          <w:p w14:paraId="73641481" w14:textId="77777777" w:rsidR="00564D51" w:rsidRPr="00991084" w:rsidRDefault="00564D51" w:rsidP="0041109F">
            <w:pPr>
              <w:pStyle w:val="Tablebold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2" w:space="0" w:color="D9D9D9"/>
              <w:right w:val="single" w:sz="2" w:space="0" w:color="D9D9D9"/>
            </w:tcBorders>
            <w:vAlign w:val="center"/>
          </w:tcPr>
          <w:p w14:paraId="3E2465D6" w14:textId="77777777" w:rsidR="00564D51" w:rsidRPr="001C3538" w:rsidRDefault="00564D51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29BCEED4" w14:textId="77777777" w:rsidR="00991084" w:rsidRPr="001C3538" w:rsidRDefault="00991084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6A1DE72C" w14:textId="77777777" w:rsidR="00991084" w:rsidRPr="001C3538" w:rsidRDefault="00991084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150759CC" w14:textId="77777777" w:rsidR="00991084" w:rsidRPr="001C3538" w:rsidRDefault="00991084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3E5689DC" w14:textId="77777777" w:rsidR="00991084" w:rsidRPr="001C3538" w:rsidRDefault="00991084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617385A8" w14:textId="77777777" w:rsidR="00991084" w:rsidRPr="001C3538" w:rsidRDefault="00991084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</w:tc>
      </w:tr>
    </w:tbl>
    <w:p w14:paraId="454DEC5E" w14:textId="77777777" w:rsidR="00EB757A" w:rsidRDefault="00EB757A">
      <w:pPr>
        <w:pStyle w:val="Standard"/>
        <w:rPr>
          <w:rFonts w:ascii="Aptos" w:hAnsi="Aptos"/>
          <w:b/>
          <w:bCs/>
          <w:sz w:val="18"/>
          <w:szCs w:val="18"/>
          <w:lang w:val="ca-ES"/>
        </w:rPr>
      </w:pPr>
    </w:p>
    <w:p w14:paraId="603BF238" w14:textId="77777777" w:rsidR="00817CBD" w:rsidRDefault="00817CBD">
      <w:pPr>
        <w:pStyle w:val="Standard"/>
        <w:rPr>
          <w:rFonts w:ascii="Aptos" w:hAnsi="Aptos"/>
          <w:b/>
          <w:bCs/>
          <w:sz w:val="18"/>
          <w:szCs w:val="18"/>
          <w:lang w:val="ca-ES"/>
        </w:rPr>
      </w:pPr>
    </w:p>
    <w:p w14:paraId="796F5116" w14:textId="77777777" w:rsidR="00817CBD" w:rsidRDefault="00817CBD">
      <w:pPr>
        <w:pStyle w:val="Standard"/>
        <w:rPr>
          <w:rFonts w:ascii="Aptos" w:hAnsi="Aptos"/>
          <w:b/>
          <w:bCs/>
          <w:sz w:val="18"/>
          <w:szCs w:val="18"/>
          <w:lang w:val="ca-ES"/>
        </w:rPr>
      </w:pPr>
    </w:p>
    <w:p w14:paraId="777B6A9E" w14:textId="77777777" w:rsidR="00EB757A" w:rsidRDefault="00EB757A">
      <w:pPr>
        <w:pStyle w:val="Standard"/>
        <w:rPr>
          <w:rFonts w:ascii="Aptos" w:hAnsi="Aptos"/>
          <w:b/>
          <w:bCs/>
          <w:sz w:val="18"/>
          <w:szCs w:val="18"/>
          <w:lang w:val="ca-ES"/>
        </w:rPr>
      </w:pPr>
    </w:p>
    <w:tbl>
      <w:tblPr>
        <w:tblStyle w:val="Taulaambquadrcula"/>
        <w:tblW w:w="9072" w:type="dxa"/>
        <w:tblInd w:w="-3" w:type="dxa"/>
        <w:tblLayout w:type="fixed"/>
        <w:tblCellMar>
          <w:left w:w="109" w:type="dxa"/>
        </w:tblCellMar>
        <w:tblLook w:val="04A0" w:firstRow="1" w:lastRow="0" w:firstColumn="1" w:lastColumn="0" w:noHBand="0" w:noVBand="1"/>
      </w:tblPr>
      <w:tblGrid>
        <w:gridCol w:w="1418"/>
        <w:gridCol w:w="7654"/>
      </w:tblGrid>
      <w:tr w:rsidR="00EB757A" w:rsidRPr="00991084" w14:paraId="72DF7110" w14:textId="77777777" w:rsidTr="0041109F">
        <w:trPr>
          <w:cantSplit/>
          <w:trHeight w:val="571"/>
        </w:trPr>
        <w:tc>
          <w:tcPr>
            <w:tcW w:w="9072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</w:tcPr>
          <w:p w14:paraId="1F5AA101" w14:textId="426370DD" w:rsidR="00EB757A" w:rsidRPr="00991084" w:rsidRDefault="00EB757A" w:rsidP="0041109F">
            <w:pPr>
              <w:pStyle w:val="01TABLETITLE"/>
              <w:jc w:val="center"/>
              <w:rPr>
                <w:rFonts w:ascii="Aptos" w:hAnsi="Aptos"/>
                <w:color w:val="auto"/>
                <w:sz w:val="20"/>
                <w:szCs w:val="20"/>
                <w:lang w:val="ca-ES"/>
              </w:rPr>
            </w:pPr>
            <w:r w:rsidRPr="00991084">
              <w:rPr>
                <w:rFonts w:ascii="Aptos" w:hAnsi="Aptos"/>
                <w:color w:val="auto"/>
                <w:sz w:val="20"/>
                <w:szCs w:val="20"/>
                <w:lang w:val="ca-ES"/>
              </w:rPr>
              <w:t>GESTIÓ DE L’EMPRESA</w:t>
            </w:r>
          </w:p>
        </w:tc>
      </w:tr>
      <w:tr w:rsidR="00EB757A" w:rsidRPr="00D57A70" w14:paraId="39EC8CC5" w14:textId="77777777" w:rsidTr="0041109F">
        <w:trPr>
          <w:cantSplit/>
          <w:trHeight w:val="571"/>
        </w:trPr>
        <w:tc>
          <w:tcPr>
            <w:tcW w:w="9072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ECF2DA" w:themeFill="accent6" w:themeFillTint="33"/>
          </w:tcPr>
          <w:p w14:paraId="2BFA3C6B" w14:textId="5968EA2F" w:rsidR="00EB757A" w:rsidRPr="00991084" w:rsidRDefault="00037A48" w:rsidP="0041109F">
            <w:pPr>
              <w:pStyle w:val="01TABLETITLE"/>
              <w:rPr>
                <w:rFonts w:ascii="Aptos" w:hAnsi="Aptos"/>
                <w:color w:val="auto"/>
                <w:sz w:val="20"/>
                <w:szCs w:val="20"/>
                <w:lang w:val="ca-ES"/>
              </w:rPr>
            </w:pPr>
            <w:r w:rsidRPr="00991084">
              <w:rPr>
                <w:rFonts w:ascii="Aptos" w:hAnsi="Aptos"/>
                <w:color w:val="auto"/>
                <w:sz w:val="20"/>
                <w:szCs w:val="20"/>
                <w:lang w:val="ca-ES"/>
              </w:rPr>
              <w:t>3</w:t>
            </w:r>
            <w:r w:rsidR="00EB757A" w:rsidRPr="00991084">
              <w:rPr>
                <w:rFonts w:ascii="Aptos" w:hAnsi="Aptos"/>
                <w:color w:val="auto"/>
                <w:sz w:val="20"/>
                <w:szCs w:val="20"/>
                <w:lang w:val="ca-ES"/>
              </w:rPr>
              <w:t xml:space="preserve">/ </w:t>
            </w:r>
            <w:r w:rsidRPr="00991084">
              <w:rPr>
                <w:rFonts w:ascii="Aptos" w:hAnsi="Aptos"/>
                <w:color w:val="auto"/>
                <w:sz w:val="20"/>
                <w:szCs w:val="20"/>
                <w:lang w:val="ca-ES"/>
              </w:rPr>
              <w:t>Realitza el seguiment sobre el consum d'energia i aigua (electricitat, gas, gasoil, etc.) mitjançant un sistema de comptabilitat energètica.</w:t>
            </w:r>
            <w:r w:rsidR="00EB757A" w:rsidRPr="00991084">
              <w:rPr>
                <w:rFonts w:ascii="Aptos" w:hAnsi="Aptos"/>
                <w:color w:val="auto"/>
                <w:sz w:val="20"/>
                <w:szCs w:val="20"/>
                <w:lang w:val="ca-ES"/>
              </w:rPr>
              <w:t xml:space="preserve"> </w:t>
            </w:r>
          </w:p>
        </w:tc>
      </w:tr>
      <w:tr w:rsidR="00EB757A" w:rsidRPr="00D57A70" w14:paraId="317CD774" w14:textId="77777777" w:rsidTr="00991084">
        <w:trPr>
          <w:cantSplit/>
          <w:trHeight w:val="503"/>
        </w:trPr>
        <w:tc>
          <w:tcPr>
            <w:tcW w:w="1418" w:type="dxa"/>
            <w:vMerge w:val="restart"/>
            <w:tcBorders>
              <w:top w:val="single" w:sz="4" w:space="0" w:color="D9D9D9"/>
              <w:left w:val="single" w:sz="2" w:space="0" w:color="D9D9D9"/>
              <w:bottom w:val="single" w:sz="2" w:space="0" w:color="D9D9D9"/>
              <w:right w:val="single" w:sz="4" w:space="0" w:color="D9D9D9"/>
            </w:tcBorders>
            <w:vAlign w:val="center"/>
          </w:tcPr>
          <w:p w14:paraId="42E133E0" w14:textId="77777777" w:rsidR="00EB757A" w:rsidRPr="00991084" w:rsidRDefault="00EB757A" w:rsidP="0041109F">
            <w:pPr>
              <w:pStyle w:val="02BoldTablee"/>
              <w:rPr>
                <w:rFonts w:ascii="Aptos" w:hAnsi="Aptos"/>
                <w:color w:val="auto"/>
                <w:sz w:val="20"/>
                <w:lang w:val="ca-ES"/>
              </w:rPr>
            </w:pPr>
            <w:r w:rsidRPr="00991084">
              <w:rPr>
                <w:rFonts w:ascii="Aptos" w:hAnsi="Aptos"/>
                <w:color w:val="auto"/>
                <w:sz w:val="20"/>
                <w:lang w:val="ca-ES"/>
              </w:rPr>
              <w:t>Justificació</w:t>
            </w: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2" w:space="0" w:color="D9D9D9"/>
              <w:right w:val="single" w:sz="2" w:space="0" w:color="D9D9D9"/>
            </w:tcBorders>
            <w:vAlign w:val="center"/>
          </w:tcPr>
          <w:p w14:paraId="548FF37D" w14:textId="2E2CDF68" w:rsidR="00EB757A" w:rsidRPr="00991084" w:rsidRDefault="00EB757A" w:rsidP="00991084">
            <w:pPr>
              <w:pStyle w:val="03Tableregular"/>
              <w:spacing w:before="120" w:after="120"/>
              <w:rPr>
                <w:rFonts w:ascii="Aptos" w:hAnsi="Aptos"/>
                <w:color w:val="auto"/>
                <w:sz w:val="20"/>
                <w:lang w:val="ca-ES"/>
              </w:rPr>
            </w:pPr>
            <w:r w:rsidRPr="00991084">
              <w:rPr>
                <w:rFonts w:ascii="Aptos" w:hAnsi="Aptos"/>
                <w:i/>
                <w:iCs/>
                <w:color w:val="auto"/>
                <w:sz w:val="20"/>
                <w:lang w:val="ca-ES"/>
              </w:rPr>
              <w:t xml:space="preserve">Cal indicar </w:t>
            </w:r>
            <w:r w:rsidR="00991084" w:rsidRPr="00991084">
              <w:rPr>
                <w:rFonts w:ascii="Aptos" w:hAnsi="Aptos"/>
                <w:i/>
                <w:iCs/>
                <w:color w:val="auto"/>
                <w:sz w:val="20"/>
                <w:lang w:val="ca-ES"/>
              </w:rPr>
              <w:t>i adjuntar el seguiment del consum d'energia i aigua de l'empresa del darrer any.</w:t>
            </w:r>
          </w:p>
        </w:tc>
      </w:tr>
      <w:tr w:rsidR="00EB757A" w:rsidRPr="00D57A70" w14:paraId="6AA8C17F" w14:textId="77777777" w:rsidTr="00991084">
        <w:trPr>
          <w:cantSplit/>
          <w:trHeight w:val="503"/>
        </w:trPr>
        <w:tc>
          <w:tcPr>
            <w:tcW w:w="1418" w:type="dxa"/>
            <w:vMerge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4" w:space="0" w:color="D9D9D9"/>
            </w:tcBorders>
            <w:vAlign w:val="center"/>
          </w:tcPr>
          <w:p w14:paraId="1D625D33" w14:textId="77777777" w:rsidR="00EB757A" w:rsidRPr="00991084" w:rsidRDefault="00EB757A" w:rsidP="0041109F">
            <w:pPr>
              <w:pStyle w:val="Tablebold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2" w:space="0" w:color="D9D9D9"/>
            </w:tcBorders>
            <w:vAlign w:val="center"/>
          </w:tcPr>
          <w:p w14:paraId="0F5B7BE0" w14:textId="77777777" w:rsidR="00EB757A" w:rsidRPr="00AA2188" w:rsidRDefault="00EB757A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43AC0755" w14:textId="77777777" w:rsidR="00EB757A" w:rsidRPr="00AA2188" w:rsidRDefault="00EB757A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39A2223E" w14:textId="77777777" w:rsidR="00EB757A" w:rsidRPr="00AA2188" w:rsidRDefault="00EB757A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1C08809D" w14:textId="77777777" w:rsidR="00EB757A" w:rsidRPr="00AA2188" w:rsidRDefault="00EB757A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0D3AC395" w14:textId="77777777" w:rsidR="00EB757A" w:rsidRPr="00AA2188" w:rsidRDefault="00EB757A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226DD59E" w14:textId="77777777" w:rsidR="00EB757A" w:rsidRPr="00AA2188" w:rsidRDefault="00EB757A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</w:tc>
      </w:tr>
      <w:tr w:rsidR="00EB757A" w:rsidRPr="00D57A70" w14:paraId="0A37144D" w14:textId="77777777" w:rsidTr="0041109F">
        <w:trPr>
          <w:cantSplit/>
          <w:trHeight w:val="503"/>
        </w:trPr>
        <w:tc>
          <w:tcPr>
            <w:tcW w:w="9072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ECF2DA" w:themeFill="accent6" w:themeFillTint="33"/>
            <w:vAlign w:val="center"/>
          </w:tcPr>
          <w:p w14:paraId="671420B1" w14:textId="6A0C6B5D" w:rsidR="00EB757A" w:rsidRPr="00991084" w:rsidRDefault="00AA2188" w:rsidP="0041109F">
            <w:pPr>
              <w:pStyle w:val="01TABLETITLE"/>
              <w:rPr>
                <w:rFonts w:ascii="Aptos" w:hAnsi="Aptos"/>
                <w:color w:val="auto"/>
                <w:sz w:val="20"/>
                <w:szCs w:val="20"/>
                <w:lang w:val="ca-ES"/>
              </w:rPr>
            </w:pPr>
            <w:r>
              <w:rPr>
                <w:rFonts w:ascii="Aptos" w:hAnsi="Aptos"/>
                <w:color w:val="auto"/>
                <w:sz w:val="20"/>
                <w:szCs w:val="20"/>
                <w:lang w:val="ca-ES"/>
              </w:rPr>
              <w:t>4</w:t>
            </w:r>
            <w:r w:rsidR="00EB757A" w:rsidRPr="00991084">
              <w:rPr>
                <w:rFonts w:ascii="Aptos" w:hAnsi="Aptos"/>
                <w:color w:val="auto"/>
                <w:sz w:val="20"/>
                <w:szCs w:val="20"/>
                <w:lang w:val="ca-ES"/>
              </w:rPr>
              <w:t xml:space="preserve">/ </w:t>
            </w:r>
            <w:r w:rsidR="00B73A8D" w:rsidRPr="00B73A8D">
              <w:rPr>
                <w:rFonts w:ascii="Aptos" w:hAnsi="Aptos"/>
                <w:color w:val="auto"/>
                <w:sz w:val="20"/>
                <w:szCs w:val="20"/>
                <w:lang w:val="ca-ES"/>
              </w:rPr>
              <w:t>Adopta mesures per a l'estalvi de llum com, per exemple, reemplaçar les bombetes incandescents i halògenes per altres de baix consum o LED, instal·la</w:t>
            </w:r>
            <w:r w:rsidR="006717EA">
              <w:rPr>
                <w:rFonts w:ascii="Aptos" w:hAnsi="Aptos"/>
                <w:color w:val="auto"/>
                <w:sz w:val="20"/>
                <w:szCs w:val="20"/>
                <w:lang w:val="ca-ES"/>
              </w:rPr>
              <w:t xml:space="preserve"> </w:t>
            </w:r>
            <w:r w:rsidR="00B73A8D" w:rsidRPr="00B73A8D">
              <w:rPr>
                <w:rFonts w:ascii="Aptos" w:hAnsi="Aptos"/>
                <w:color w:val="auto"/>
                <w:sz w:val="20"/>
                <w:szCs w:val="20"/>
                <w:lang w:val="ca-ES"/>
              </w:rPr>
              <w:t>interruptors temporalitzats, cèl·lules d'il·luminació automàtica, etc.</w:t>
            </w:r>
            <w:r w:rsidR="00EB757A" w:rsidRPr="00991084">
              <w:rPr>
                <w:rFonts w:ascii="Aptos" w:hAnsi="Aptos"/>
                <w:color w:val="auto"/>
                <w:sz w:val="20"/>
                <w:szCs w:val="20"/>
                <w:lang w:val="ca-ES"/>
              </w:rPr>
              <w:t xml:space="preserve">  </w:t>
            </w:r>
          </w:p>
        </w:tc>
      </w:tr>
      <w:tr w:rsidR="007E0DA9" w:rsidRPr="00D57A70" w14:paraId="4638A2FF" w14:textId="77777777" w:rsidTr="00892494">
        <w:trPr>
          <w:cantSplit/>
          <w:trHeight w:val="503"/>
        </w:trPr>
        <w:tc>
          <w:tcPr>
            <w:tcW w:w="1418" w:type="dxa"/>
            <w:vMerge w:val="restart"/>
            <w:tcBorders>
              <w:top w:val="single" w:sz="2" w:space="0" w:color="D9D9D9"/>
              <w:left w:val="single" w:sz="2" w:space="0" w:color="D9D9D9"/>
              <w:right w:val="single" w:sz="4" w:space="0" w:color="D9D9D9"/>
            </w:tcBorders>
            <w:vAlign w:val="center"/>
          </w:tcPr>
          <w:p w14:paraId="7E1273F5" w14:textId="77777777" w:rsidR="007E0DA9" w:rsidRPr="00991084" w:rsidRDefault="007E0DA9" w:rsidP="0041109F">
            <w:pPr>
              <w:pStyle w:val="Tablebold"/>
              <w:rPr>
                <w:rFonts w:ascii="Aptos" w:hAnsi="Aptos"/>
                <w:color w:val="auto"/>
                <w:sz w:val="20"/>
                <w:lang w:val="ca-ES"/>
              </w:rPr>
            </w:pPr>
            <w:r w:rsidRPr="00991084">
              <w:rPr>
                <w:rFonts w:ascii="Aptos" w:hAnsi="Aptos"/>
                <w:color w:val="auto"/>
                <w:sz w:val="20"/>
                <w:lang w:val="ca-ES"/>
              </w:rPr>
              <w:t>Justificació</w:t>
            </w: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2" w:space="0" w:color="D9D9D9"/>
            </w:tcBorders>
            <w:vAlign w:val="center"/>
          </w:tcPr>
          <w:p w14:paraId="24F781BB" w14:textId="544D4810" w:rsidR="007E0DA9" w:rsidRPr="00B73A8D" w:rsidRDefault="007E0DA9" w:rsidP="0041109F">
            <w:pPr>
              <w:pStyle w:val="04Openfields"/>
              <w:rPr>
                <w:rFonts w:ascii="Aptos" w:hAnsi="Aptos"/>
                <w:color w:val="auto"/>
                <w:sz w:val="20"/>
                <w:lang w:val="ca-ES"/>
              </w:rPr>
            </w:pPr>
            <w:r w:rsidRPr="00B73A8D">
              <w:rPr>
                <w:rFonts w:ascii="Aptos" w:hAnsi="Aptos"/>
                <w:color w:val="auto"/>
                <w:sz w:val="20"/>
                <w:lang w:val="ca-ES"/>
              </w:rPr>
              <w:t xml:space="preserve">Cal aportar la llista de mesures preses per estalviar llum. </w:t>
            </w:r>
          </w:p>
        </w:tc>
      </w:tr>
      <w:tr w:rsidR="007E0DA9" w:rsidRPr="00D57A70" w14:paraId="7969D5B6" w14:textId="77777777" w:rsidTr="00892494">
        <w:trPr>
          <w:cantSplit/>
          <w:trHeight w:val="503"/>
        </w:trPr>
        <w:tc>
          <w:tcPr>
            <w:tcW w:w="1418" w:type="dxa"/>
            <w:vMerge/>
            <w:tcBorders>
              <w:left w:val="single" w:sz="2" w:space="0" w:color="D9D9D9"/>
              <w:bottom w:val="single" w:sz="2" w:space="0" w:color="D9D9D9"/>
              <w:right w:val="single" w:sz="4" w:space="0" w:color="D9D9D9"/>
            </w:tcBorders>
            <w:vAlign w:val="center"/>
          </w:tcPr>
          <w:p w14:paraId="05D1F618" w14:textId="77777777" w:rsidR="007E0DA9" w:rsidRPr="00991084" w:rsidRDefault="007E0DA9" w:rsidP="0041109F">
            <w:pPr>
              <w:pStyle w:val="Tablebold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2" w:space="0" w:color="D9D9D9"/>
            </w:tcBorders>
            <w:vAlign w:val="center"/>
          </w:tcPr>
          <w:p w14:paraId="29A2E60F" w14:textId="77777777" w:rsidR="007E0DA9" w:rsidRDefault="007E0DA9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37A6259B" w14:textId="77777777" w:rsidR="007E0DA9" w:rsidRDefault="007E0DA9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45631193" w14:textId="77777777" w:rsidR="007E0DA9" w:rsidRDefault="007E0DA9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7268E796" w14:textId="77777777" w:rsidR="007E0DA9" w:rsidRDefault="007E0DA9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5C17A383" w14:textId="77777777" w:rsidR="007E0DA9" w:rsidRDefault="007E0DA9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62DAA7F2" w14:textId="77777777" w:rsidR="007E0DA9" w:rsidRPr="00B73A8D" w:rsidRDefault="007E0DA9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</w:tc>
      </w:tr>
      <w:tr w:rsidR="007E0DA9" w:rsidRPr="00D57A70" w14:paraId="42EFB0AE" w14:textId="77777777" w:rsidTr="001815AF">
        <w:trPr>
          <w:cantSplit/>
          <w:trHeight w:val="503"/>
        </w:trPr>
        <w:tc>
          <w:tcPr>
            <w:tcW w:w="9072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ECF2DA" w:themeFill="accent6" w:themeFillTint="33"/>
            <w:vAlign w:val="center"/>
          </w:tcPr>
          <w:p w14:paraId="7954BD50" w14:textId="526FB6E1" w:rsidR="007E0DA9" w:rsidRPr="007E0DA9" w:rsidRDefault="007E0DA9" w:rsidP="007E0DA9">
            <w:pPr>
              <w:pStyle w:val="01TABLETITLE"/>
              <w:rPr>
                <w:rFonts w:ascii="Aptos" w:hAnsi="Aptos"/>
                <w:i/>
                <w:iCs/>
                <w:color w:val="auto"/>
                <w:sz w:val="20"/>
                <w:lang w:val="ca-ES"/>
              </w:rPr>
            </w:pPr>
            <w:r>
              <w:rPr>
                <w:rFonts w:ascii="Aptos" w:hAnsi="Aptos"/>
                <w:color w:val="auto"/>
                <w:sz w:val="20"/>
                <w:szCs w:val="20"/>
                <w:lang w:val="ca-ES"/>
              </w:rPr>
              <w:t>5</w:t>
            </w:r>
            <w:r w:rsidRPr="007E0DA9">
              <w:rPr>
                <w:rFonts w:ascii="Aptos" w:hAnsi="Aptos"/>
                <w:color w:val="auto"/>
                <w:sz w:val="20"/>
                <w:szCs w:val="20"/>
                <w:lang w:val="ca-ES"/>
              </w:rPr>
              <w:t>/ Instal·la dispositius d'estalvi d'aigua com, per exemple, aixetes monocomandament, filtres d'aire, cisternes de doble descàrrega o descàrrega interrompuda, etc.</w:t>
            </w:r>
          </w:p>
        </w:tc>
      </w:tr>
      <w:tr w:rsidR="007E0DA9" w:rsidRPr="00D57A70" w14:paraId="72B9A554" w14:textId="77777777" w:rsidTr="008F05DE">
        <w:trPr>
          <w:cantSplit/>
          <w:trHeight w:val="503"/>
        </w:trPr>
        <w:tc>
          <w:tcPr>
            <w:tcW w:w="1418" w:type="dxa"/>
            <w:vMerge w:val="restart"/>
            <w:tcBorders>
              <w:top w:val="single" w:sz="2" w:space="0" w:color="D9D9D9"/>
              <w:left w:val="single" w:sz="2" w:space="0" w:color="D9D9D9"/>
              <w:right w:val="single" w:sz="4" w:space="0" w:color="D9D9D9"/>
            </w:tcBorders>
            <w:vAlign w:val="center"/>
          </w:tcPr>
          <w:p w14:paraId="6CB701D9" w14:textId="56880474" w:rsidR="007E0DA9" w:rsidRPr="00991084" w:rsidRDefault="007E0DA9" w:rsidP="007E0DA9">
            <w:pPr>
              <w:pStyle w:val="Tablebold"/>
              <w:rPr>
                <w:rFonts w:ascii="Aptos" w:hAnsi="Aptos"/>
                <w:color w:val="auto"/>
                <w:sz w:val="20"/>
                <w:lang w:val="ca-ES"/>
              </w:rPr>
            </w:pPr>
            <w:r w:rsidRPr="00991084">
              <w:rPr>
                <w:rFonts w:ascii="Aptos" w:hAnsi="Aptos"/>
                <w:color w:val="auto"/>
                <w:sz w:val="20"/>
                <w:lang w:val="ca-ES"/>
              </w:rPr>
              <w:t>Justificació</w:t>
            </w: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2" w:space="0" w:color="D9D9D9"/>
            </w:tcBorders>
            <w:vAlign w:val="center"/>
          </w:tcPr>
          <w:p w14:paraId="43CEE1CF" w14:textId="3ECAC23C" w:rsidR="007E0DA9" w:rsidRDefault="00B93AE8" w:rsidP="007E0DA9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  <w:r w:rsidRPr="00B73A8D">
              <w:rPr>
                <w:rFonts w:ascii="Aptos" w:hAnsi="Aptos"/>
                <w:color w:val="auto"/>
                <w:sz w:val="20"/>
                <w:lang w:val="ca-ES"/>
              </w:rPr>
              <w:t xml:space="preserve">Cal aportar la llista de mesures preses per estalviar </w:t>
            </w:r>
            <w:r>
              <w:rPr>
                <w:rFonts w:ascii="Aptos" w:hAnsi="Aptos"/>
                <w:color w:val="auto"/>
                <w:sz w:val="20"/>
                <w:lang w:val="ca-ES"/>
              </w:rPr>
              <w:t>aigua.</w:t>
            </w:r>
          </w:p>
        </w:tc>
      </w:tr>
      <w:tr w:rsidR="007E0DA9" w:rsidRPr="00D57A70" w14:paraId="6D0F19EF" w14:textId="77777777" w:rsidTr="008F05DE">
        <w:trPr>
          <w:cantSplit/>
          <w:trHeight w:val="503"/>
        </w:trPr>
        <w:tc>
          <w:tcPr>
            <w:tcW w:w="1418" w:type="dxa"/>
            <w:vMerge/>
            <w:tcBorders>
              <w:left w:val="single" w:sz="2" w:space="0" w:color="D9D9D9"/>
              <w:bottom w:val="single" w:sz="2" w:space="0" w:color="D9D9D9"/>
              <w:right w:val="single" w:sz="4" w:space="0" w:color="D9D9D9"/>
            </w:tcBorders>
            <w:vAlign w:val="center"/>
          </w:tcPr>
          <w:p w14:paraId="7BF4E8AB" w14:textId="77777777" w:rsidR="007E0DA9" w:rsidRPr="00991084" w:rsidRDefault="007E0DA9" w:rsidP="007E0DA9">
            <w:pPr>
              <w:pStyle w:val="Tablebold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2" w:space="0" w:color="D9D9D9"/>
            </w:tcBorders>
            <w:vAlign w:val="center"/>
          </w:tcPr>
          <w:p w14:paraId="53A45EA8" w14:textId="77777777" w:rsidR="007E0DA9" w:rsidRDefault="007E0DA9" w:rsidP="007E0DA9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47A91267" w14:textId="77777777" w:rsidR="001331EC" w:rsidRDefault="001331EC" w:rsidP="007E0DA9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14A651C7" w14:textId="77777777" w:rsidR="001815AF" w:rsidRDefault="001815AF" w:rsidP="007E0DA9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3AF94781" w14:textId="77777777" w:rsidR="001815AF" w:rsidRDefault="001815AF" w:rsidP="007E0DA9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0A9439CD" w14:textId="77777777" w:rsidR="001815AF" w:rsidRDefault="001815AF" w:rsidP="007E0DA9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7D8EDF07" w14:textId="77777777" w:rsidR="001331EC" w:rsidRDefault="001331EC" w:rsidP="007E0DA9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</w:tc>
      </w:tr>
      <w:tr w:rsidR="007E0DA9" w:rsidRPr="00D57A70" w14:paraId="787A03E9" w14:textId="77777777" w:rsidTr="001815AF">
        <w:trPr>
          <w:cantSplit/>
          <w:trHeight w:val="503"/>
        </w:trPr>
        <w:tc>
          <w:tcPr>
            <w:tcW w:w="9072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ECF2DA" w:themeFill="accent6" w:themeFillTint="33"/>
            <w:vAlign w:val="center"/>
          </w:tcPr>
          <w:p w14:paraId="1C4E0748" w14:textId="0BD34B4B" w:rsidR="007E0DA9" w:rsidRDefault="00B93AE8" w:rsidP="00B93AE8">
            <w:pPr>
              <w:pStyle w:val="01TABLETITLE"/>
              <w:rPr>
                <w:rFonts w:ascii="Aptos" w:hAnsi="Aptos"/>
                <w:i/>
                <w:iCs/>
                <w:color w:val="auto"/>
                <w:sz w:val="20"/>
                <w:lang w:val="ca-ES"/>
              </w:rPr>
            </w:pPr>
            <w:r w:rsidRPr="00B93AE8">
              <w:rPr>
                <w:rFonts w:ascii="Aptos" w:hAnsi="Aptos"/>
                <w:color w:val="auto"/>
                <w:sz w:val="20"/>
                <w:szCs w:val="20"/>
                <w:lang w:val="ca-ES"/>
              </w:rPr>
              <w:lastRenderedPageBreak/>
              <w:t>6/ Prioritza materials reciclats, reutilitzables o reciclables.</w:t>
            </w:r>
          </w:p>
        </w:tc>
      </w:tr>
      <w:tr w:rsidR="00B93AE8" w:rsidRPr="00032268" w14:paraId="7E2CD849" w14:textId="77777777" w:rsidTr="002D4189">
        <w:trPr>
          <w:cantSplit/>
          <w:trHeight w:val="503"/>
        </w:trPr>
        <w:tc>
          <w:tcPr>
            <w:tcW w:w="1418" w:type="dxa"/>
            <w:vMerge w:val="restart"/>
            <w:tcBorders>
              <w:top w:val="single" w:sz="2" w:space="0" w:color="D9D9D9"/>
              <w:left w:val="single" w:sz="2" w:space="0" w:color="D9D9D9"/>
              <w:right w:val="single" w:sz="4" w:space="0" w:color="D9D9D9"/>
            </w:tcBorders>
            <w:vAlign w:val="center"/>
          </w:tcPr>
          <w:p w14:paraId="51D9B0AC" w14:textId="4FAD658C" w:rsidR="00B93AE8" w:rsidRPr="00991084" w:rsidRDefault="00B93AE8" w:rsidP="007E0DA9">
            <w:pPr>
              <w:pStyle w:val="Tablebold"/>
              <w:rPr>
                <w:rFonts w:ascii="Aptos" w:hAnsi="Aptos"/>
                <w:color w:val="auto"/>
                <w:sz w:val="20"/>
                <w:lang w:val="ca-ES"/>
              </w:rPr>
            </w:pPr>
            <w:r w:rsidRPr="00991084">
              <w:rPr>
                <w:rFonts w:ascii="Aptos" w:hAnsi="Aptos"/>
                <w:color w:val="auto"/>
                <w:sz w:val="20"/>
                <w:lang w:val="ca-ES"/>
              </w:rPr>
              <w:t>Justificació</w:t>
            </w: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2" w:space="0" w:color="D9D9D9"/>
            </w:tcBorders>
            <w:vAlign w:val="center"/>
          </w:tcPr>
          <w:p w14:paraId="275B8C94" w14:textId="352A4397" w:rsidR="00B93AE8" w:rsidRPr="00B93AE8" w:rsidRDefault="00B93AE8" w:rsidP="007E0DA9">
            <w:pPr>
              <w:pStyle w:val="04Openfields"/>
              <w:rPr>
                <w:rFonts w:ascii="Aptos" w:hAnsi="Aptos"/>
                <w:color w:val="auto"/>
                <w:sz w:val="20"/>
                <w:lang w:val="ca-ES"/>
              </w:rPr>
            </w:pPr>
            <w:r>
              <w:rPr>
                <w:rFonts w:ascii="Aptos" w:hAnsi="Aptos"/>
                <w:color w:val="auto"/>
                <w:sz w:val="20"/>
                <w:lang w:val="ca-ES"/>
              </w:rPr>
              <w:t xml:space="preserve">Expliqueu </w:t>
            </w:r>
            <w:r w:rsidR="00EC7ADD">
              <w:rPr>
                <w:rFonts w:ascii="Aptos" w:hAnsi="Aptos"/>
                <w:color w:val="auto"/>
                <w:sz w:val="20"/>
                <w:lang w:val="ca-ES"/>
              </w:rPr>
              <w:t>quines mesures s’adopten</w:t>
            </w:r>
            <w:r>
              <w:rPr>
                <w:rFonts w:ascii="Aptos" w:hAnsi="Aptos"/>
                <w:color w:val="auto"/>
                <w:sz w:val="20"/>
                <w:lang w:val="ca-ES"/>
              </w:rPr>
              <w:t xml:space="preserve"> </w:t>
            </w:r>
            <w:r w:rsidR="00EC7ADD">
              <w:rPr>
                <w:rFonts w:ascii="Aptos" w:hAnsi="Aptos"/>
                <w:color w:val="auto"/>
                <w:sz w:val="20"/>
                <w:lang w:val="ca-ES"/>
              </w:rPr>
              <w:t xml:space="preserve">per prioritzar </w:t>
            </w:r>
            <w:r>
              <w:rPr>
                <w:rFonts w:ascii="Aptos" w:hAnsi="Aptos"/>
                <w:color w:val="auto"/>
                <w:sz w:val="20"/>
                <w:lang w:val="ca-ES"/>
              </w:rPr>
              <w:t>l’ús d’aquests materials.</w:t>
            </w:r>
          </w:p>
        </w:tc>
      </w:tr>
      <w:tr w:rsidR="00B93AE8" w:rsidRPr="00032268" w14:paraId="499F56E1" w14:textId="77777777" w:rsidTr="002D4189">
        <w:trPr>
          <w:cantSplit/>
          <w:trHeight w:val="503"/>
        </w:trPr>
        <w:tc>
          <w:tcPr>
            <w:tcW w:w="1418" w:type="dxa"/>
            <w:vMerge/>
            <w:tcBorders>
              <w:left w:val="single" w:sz="2" w:space="0" w:color="D9D9D9"/>
              <w:bottom w:val="single" w:sz="2" w:space="0" w:color="D9D9D9"/>
              <w:right w:val="single" w:sz="4" w:space="0" w:color="D9D9D9"/>
            </w:tcBorders>
            <w:vAlign w:val="center"/>
          </w:tcPr>
          <w:p w14:paraId="19727683" w14:textId="77777777" w:rsidR="00B93AE8" w:rsidRPr="00991084" w:rsidRDefault="00B93AE8" w:rsidP="007E0DA9">
            <w:pPr>
              <w:pStyle w:val="Tablebold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2" w:space="0" w:color="D9D9D9"/>
            </w:tcBorders>
            <w:vAlign w:val="center"/>
          </w:tcPr>
          <w:p w14:paraId="2C560FFA" w14:textId="77777777" w:rsidR="00B93AE8" w:rsidRDefault="00B93AE8" w:rsidP="007E0DA9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7AD89FC2" w14:textId="77777777" w:rsidR="001331EC" w:rsidRDefault="001331EC" w:rsidP="007E0DA9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38825DC1" w14:textId="77777777" w:rsidR="001331EC" w:rsidRDefault="001331EC" w:rsidP="007E0DA9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316863C4" w14:textId="77777777" w:rsidR="001815AF" w:rsidRDefault="001815AF" w:rsidP="007E0DA9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76582E22" w14:textId="77777777" w:rsidR="001815AF" w:rsidRDefault="001815AF" w:rsidP="007E0DA9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57393B28" w14:textId="77777777" w:rsidR="001331EC" w:rsidRDefault="001331EC" w:rsidP="007E0DA9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</w:tc>
      </w:tr>
      <w:tr w:rsidR="00B93AE8" w:rsidRPr="00D57A70" w14:paraId="0536E992" w14:textId="77777777" w:rsidTr="001815AF">
        <w:trPr>
          <w:cantSplit/>
          <w:trHeight w:val="503"/>
        </w:trPr>
        <w:tc>
          <w:tcPr>
            <w:tcW w:w="9072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ECF2DA" w:themeFill="accent6" w:themeFillTint="33"/>
            <w:vAlign w:val="center"/>
          </w:tcPr>
          <w:p w14:paraId="6F5E06C7" w14:textId="6D859717" w:rsidR="00B93AE8" w:rsidRDefault="00B93AE8" w:rsidP="00B93AE8">
            <w:pPr>
              <w:pStyle w:val="01TABLETITLE"/>
              <w:rPr>
                <w:rFonts w:ascii="Aptos" w:hAnsi="Aptos"/>
                <w:i/>
                <w:iCs/>
                <w:color w:val="auto"/>
                <w:sz w:val="20"/>
                <w:lang w:val="ca-ES"/>
              </w:rPr>
            </w:pPr>
            <w:r w:rsidRPr="00B93AE8">
              <w:rPr>
                <w:rFonts w:ascii="Aptos" w:hAnsi="Aptos"/>
                <w:color w:val="auto"/>
                <w:sz w:val="20"/>
                <w:szCs w:val="20"/>
                <w:lang w:val="ca-ES"/>
              </w:rPr>
              <w:t>7/ Utilitza contenidors per a la recollida selectiva de cada tipus de residus: envasos, restes, paper i cartó, vidre, així com de residus orgànics, si n’hi ha al municipi.</w:t>
            </w:r>
          </w:p>
        </w:tc>
      </w:tr>
      <w:tr w:rsidR="00586851" w:rsidRPr="00C070EA" w14:paraId="28809437" w14:textId="77777777" w:rsidTr="006D4E87">
        <w:trPr>
          <w:cantSplit/>
          <w:trHeight w:val="503"/>
        </w:trPr>
        <w:tc>
          <w:tcPr>
            <w:tcW w:w="1418" w:type="dxa"/>
            <w:vMerge w:val="restart"/>
            <w:tcBorders>
              <w:top w:val="single" w:sz="2" w:space="0" w:color="D9D9D9"/>
              <w:left w:val="single" w:sz="2" w:space="0" w:color="D9D9D9"/>
              <w:right w:val="single" w:sz="4" w:space="0" w:color="D9D9D9"/>
            </w:tcBorders>
            <w:vAlign w:val="center"/>
          </w:tcPr>
          <w:p w14:paraId="3046966B" w14:textId="5166B58E" w:rsidR="00586851" w:rsidRPr="00991084" w:rsidRDefault="00586851" w:rsidP="007E0DA9">
            <w:pPr>
              <w:pStyle w:val="Tablebold"/>
              <w:rPr>
                <w:rFonts w:ascii="Aptos" w:hAnsi="Aptos"/>
                <w:color w:val="auto"/>
                <w:sz w:val="20"/>
                <w:lang w:val="ca-ES"/>
              </w:rPr>
            </w:pPr>
            <w:r w:rsidRPr="00991084">
              <w:rPr>
                <w:rFonts w:ascii="Aptos" w:hAnsi="Aptos"/>
                <w:color w:val="auto"/>
                <w:sz w:val="20"/>
                <w:lang w:val="ca-ES"/>
              </w:rPr>
              <w:t>Justificació</w:t>
            </w: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2" w:space="0" w:color="D9D9D9"/>
            </w:tcBorders>
            <w:vAlign w:val="center"/>
          </w:tcPr>
          <w:p w14:paraId="1F0546F9" w14:textId="1DF6F0A0" w:rsidR="00586851" w:rsidRPr="00154E1C" w:rsidRDefault="00154E1C" w:rsidP="007E0DA9">
            <w:pPr>
              <w:pStyle w:val="04Openfields"/>
              <w:rPr>
                <w:rFonts w:ascii="Aptos" w:hAnsi="Aptos"/>
                <w:color w:val="auto"/>
                <w:sz w:val="20"/>
                <w:lang w:val="ca-ES"/>
              </w:rPr>
            </w:pPr>
            <w:r w:rsidRPr="00154E1C">
              <w:rPr>
                <w:rFonts w:ascii="Aptos" w:hAnsi="Aptos"/>
                <w:color w:val="auto"/>
                <w:sz w:val="20"/>
                <w:lang w:val="ca-ES"/>
              </w:rPr>
              <w:t>Expliqueu com es realitza la recollida selectiva de residus per assegurar-ne un tractament adequat</w:t>
            </w:r>
            <w:r w:rsidR="00EC0DC5">
              <w:rPr>
                <w:rFonts w:ascii="Aptos" w:hAnsi="Aptos"/>
                <w:color w:val="auto"/>
                <w:sz w:val="20"/>
                <w:lang w:val="ca-ES"/>
              </w:rPr>
              <w:t>. Aporteu</w:t>
            </w:r>
            <w:r w:rsidR="00EC0DC5" w:rsidRPr="00154E1C">
              <w:rPr>
                <w:rFonts w:ascii="Aptos" w:hAnsi="Aptos"/>
                <w:color w:val="auto"/>
                <w:sz w:val="20"/>
                <w:lang w:val="ca-ES"/>
              </w:rPr>
              <w:t xml:space="preserve"> fotografies </w:t>
            </w:r>
            <w:r w:rsidR="00EC0DC5">
              <w:rPr>
                <w:rFonts w:ascii="Aptos" w:hAnsi="Aptos"/>
                <w:color w:val="auto"/>
                <w:sz w:val="20"/>
                <w:lang w:val="ca-ES"/>
              </w:rPr>
              <w:t xml:space="preserve">justificatives </w:t>
            </w:r>
            <w:r w:rsidR="00EC0DC5" w:rsidRPr="00154E1C">
              <w:rPr>
                <w:rFonts w:ascii="Aptos" w:hAnsi="Aptos"/>
                <w:color w:val="auto"/>
                <w:sz w:val="20"/>
                <w:lang w:val="ca-ES"/>
              </w:rPr>
              <w:t>dels contenidors de reciclatge.</w:t>
            </w:r>
          </w:p>
        </w:tc>
      </w:tr>
      <w:tr w:rsidR="00586851" w:rsidRPr="00C070EA" w14:paraId="3A908212" w14:textId="77777777" w:rsidTr="006D4E87">
        <w:trPr>
          <w:cantSplit/>
          <w:trHeight w:val="503"/>
        </w:trPr>
        <w:tc>
          <w:tcPr>
            <w:tcW w:w="1418" w:type="dxa"/>
            <w:vMerge/>
            <w:tcBorders>
              <w:left w:val="single" w:sz="2" w:space="0" w:color="D9D9D9"/>
              <w:bottom w:val="single" w:sz="2" w:space="0" w:color="D9D9D9"/>
              <w:right w:val="single" w:sz="4" w:space="0" w:color="D9D9D9"/>
            </w:tcBorders>
            <w:vAlign w:val="center"/>
          </w:tcPr>
          <w:p w14:paraId="67C2C454" w14:textId="77777777" w:rsidR="00586851" w:rsidRPr="00991084" w:rsidRDefault="00586851" w:rsidP="007E0DA9">
            <w:pPr>
              <w:pStyle w:val="Tablebold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2" w:space="0" w:color="D9D9D9"/>
            </w:tcBorders>
            <w:vAlign w:val="center"/>
          </w:tcPr>
          <w:p w14:paraId="2C411C95" w14:textId="77777777" w:rsidR="00586851" w:rsidRDefault="00586851" w:rsidP="007E0DA9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61C62F8B" w14:textId="77777777" w:rsidR="001331EC" w:rsidRDefault="001331EC" w:rsidP="007E0DA9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2975D384" w14:textId="77777777" w:rsidR="001331EC" w:rsidRDefault="001331EC" w:rsidP="007E0DA9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40A3910F" w14:textId="77777777" w:rsidR="001331EC" w:rsidRDefault="001331EC" w:rsidP="007E0DA9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35F2B181" w14:textId="77777777" w:rsidR="001331EC" w:rsidRDefault="001331EC" w:rsidP="007E0DA9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</w:tc>
      </w:tr>
      <w:tr w:rsidR="004638FE" w:rsidRPr="00D57A70" w14:paraId="5010CDF1" w14:textId="77777777" w:rsidTr="004638FE">
        <w:trPr>
          <w:cantSplit/>
          <w:trHeight w:val="503"/>
        </w:trPr>
        <w:tc>
          <w:tcPr>
            <w:tcW w:w="9072" w:type="dxa"/>
            <w:gridSpan w:val="2"/>
            <w:tcBorders>
              <w:top w:val="single" w:sz="4" w:space="0" w:color="D9D9D9" w:themeColor="background1" w:themeShade="D9"/>
              <w:left w:val="single" w:sz="2" w:space="0" w:color="D9D9D9"/>
              <w:bottom w:val="single" w:sz="4" w:space="0" w:color="D9D9D9" w:themeColor="background1" w:themeShade="D9"/>
              <w:right w:val="single" w:sz="2" w:space="0" w:color="D9D9D9"/>
            </w:tcBorders>
            <w:shd w:val="clear" w:color="auto" w:fill="ECF2DA" w:themeFill="accent6" w:themeFillTint="33"/>
            <w:vAlign w:val="center"/>
          </w:tcPr>
          <w:p w14:paraId="63F884F0" w14:textId="6D312A6B" w:rsidR="004638FE" w:rsidRPr="004638FE" w:rsidRDefault="004638FE" w:rsidP="007E0DA9">
            <w:pPr>
              <w:pStyle w:val="04Openfields"/>
              <w:rPr>
                <w:rFonts w:ascii="Aptos" w:hAnsi="Aptos"/>
                <w:b/>
                <w:bCs/>
                <w:i w:val="0"/>
                <w:iCs/>
                <w:color w:val="auto"/>
                <w:sz w:val="20"/>
                <w:lang w:val="ca-ES"/>
              </w:rPr>
            </w:pPr>
            <w:r w:rsidRPr="004638FE">
              <w:rPr>
                <w:rFonts w:ascii="Aptos" w:hAnsi="Aptos"/>
                <w:b/>
                <w:bCs/>
                <w:i w:val="0"/>
                <w:iCs/>
                <w:color w:val="auto"/>
                <w:sz w:val="20"/>
                <w:lang w:val="ca-ES"/>
              </w:rPr>
              <w:t>8/ Disposa d'un sistema de depuració adequat o està connectat a la xarxa municipal de sanejament.</w:t>
            </w:r>
          </w:p>
        </w:tc>
      </w:tr>
      <w:tr w:rsidR="004638FE" w:rsidRPr="00D57A70" w14:paraId="54AEEF6F" w14:textId="77777777" w:rsidTr="00260F38">
        <w:trPr>
          <w:cantSplit/>
          <w:trHeight w:val="503"/>
        </w:trPr>
        <w:tc>
          <w:tcPr>
            <w:tcW w:w="1418" w:type="dxa"/>
            <w:vMerge w:val="restart"/>
            <w:tcBorders>
              <w:top w:val="single" w:sz="4" w:space="0" w:color="D9D9D9" w:themeColor="background1" w:themeShade="D9"/>
              <w:left w:val="single" w:sz="2" w:space="0" w:color="D9D9D9"/>
              <w:right w:val="single" w:sz="4" w:space="0" w:color="D9D9D9"/>
            </w:tcBorders>
            <w:vAlign w:val="center"/>
          </w:tcPr>
          <w:p w14:paraId="5E33BA2F" w14:textId="282235AD" w:rsidR="004638FE" w:rsidRPr="00991084" w:rsidRDefault="004638FE" w:rsidP="007E0DA9">
            <w:pPr>
              <w:pStyle w:val="Tablebold"/>
              <w:rPr>
                <w:rFonts w:ascii="Aptos" w:hAnsi="Aptos"/>
                <w:color w:val="auto"/>
                <w:sz w:val="20"/>
                <w:lang w:val="ca-ES"/>
              </w:rPr>
            </w:pPr>
            <w:r w:rsidRPr="00991084">
              <w:rPr>
                <w:rFonts w:ascii="Aptos" w:hAnsi="Aptos"/>
                <w:color w:val="auto"/>
                <w:sz w:val="20"/>
                <w:lang w:val="ca-ES"/>
              </w:rPr>
              <w:t>Justificació</w:t>
            </w:r>
          </w:p>
        </w:tc>
        <w:tc>
          <w:tcPr>
            <w:tcW w:w="7654" w:type="dxa"/>
            <w:tcBorders>
              <w:top w:val="single" w:sz="4" w:space="0" w:color="D9D9D9" w:themeColor="background1" w:themeShade="D9"/>
              <w:left w:val="single" w:sz="4" w:space="0" w:color="D9D9D9"/>
              <w:bottom w:val="single" w:sz="4" w:space="0" w:color="D9D9D9" w:themeColor="background1" w:themeShade="D9"/>
              <w:right w:val="single" w:sz="2" w:space="0" w:color="D9D9D9"/>
            </w:tcBorders>
            <w:vAlign w:val="center"/>
          </w:tcPr>
          <w:p w14:paraId="017A878D" w14:textId="7F1891B6" w:rsidR="004638FE" w:rsidRDefault="004638FE" w:rsidP="007E0DA9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  <w:r w:rsidRPr="00ED5966">
              <w:rPr>
                <w:rFonts w:ascii="Aptos" w:hAnsi="Aptos"/>
                <w:color w:val="auto"/>
                <w:sz w:val="20"/>
                <w:lang w:val="ca-ES"/>
              </w:rPr>
              <w:t>Expliqueu quin sistema de depuració s’utilitza i aporteu fotografies justificatives</w:t>
            </w:r>
            <w:r>
              <w:rPr>
                <w:rFonts w:ascii="Aptos" w:hAnsi="Aptos"/>
                <w:color w:val="auto"/>
                <w:sz w:val="20"/>
                <w:lang w:val="ca-ES"/>
              </w:rPr>
              <w:t xml:space="preserve"> o indiqueu la connexió amb la xarxa de </w:t>
            </w:r>
            <w:r w:rsidRPr="00ED5966">
              <w:rPr>
                <w:rFonts w:ascii="Aptos" w:hAnsi="Aptos"/>
                <w:color w:val="auto"/>
                <w:sz w:val="20"/>
                <w:lang w:val="ca-ES"/>
              </w:rPr>
              <w:t>sanejament municipal</w:t>
            </w:r>
            <w:r>
              <w:rPr>
                <w:rFonts w:ascii="Aptos" w:hAnsi="Aptos"/>
                <w:color w:val="auto"/>
                <w:sz w:val="20"/>
                <w:lang w:val="ca-ES"/>
              </w:rPr>
              <w:t>.</w:t>
            </w:r>
          </w:p>
        </w:tc>
      </w:tr>
      <w:tr w:rsidR="004638FE" w:rsidRPr="00D57A70" w14:paraId="3A9AD52D" w14:textId="77777777" w:rsidTr="00260F38">
        <w:trPr>
          <w:cantSplit/>
          <w:trHeight w:val="503"/>
        </w:trPr>
        <w:tc>
          <w:tcPr>
            <w:tcW w:w="1418" w:type="dxa"/>
            <w:vMerge/>
            <w:tcBorders>
              <w:left w:val="single" w:sz="2" w:space="0" w:color="D9D9D9"/>
              <w:bottom w:val="single" w:sz="4" w:space="0" w:color="D9D9D9" w:themeColor="background1" w:themeShade="D9"/>
              <w:right w:val="single" w:sz="4" w:space="0" w:color="D9D9D9"/>
            </w:tcBorders>
            <w:vAlign w:val="center"/>
          </w:tcPr>
          <w:p w14:paraId="4FCDA89E" w14:textId="77777777" w:rsidR="004638FE" w:rsidRPr="00991084" w:rsidRDefault="004638FE" w:rsidP="007E0DA9">
            <w:pPr>
              <w:pStyle w:val="Tablebold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  <w:tc>
          <w:tcPr>
            <w:tcW w:w="7654" w:type="dxa"/>
            <w:tcBorders>
              <w:top w:val="single" w:sz="4" w:space="0" w:color="D9D9D9" w:themeColor="background1" w:themeShade="D9"/>
              <w:left w:val="single" w:sz="4" w:space="0" w:color="D9D9D9"/>
              <w:bottom w:val="single" w:sz="4" w:space="0" w:color="D9D9D9" w:themeColor="background1" w:themeShade="D9"/>
              <w:right w:val="single" w:sz="2" w:space="0" w:color="D9D9D9"/>
            </w:tcBorders>
            <w:vAlign w:val="center"/>
          </w:tcPr>
          <w:p w14:paraId="5B3E5F8D" w14:textId="77777777" w:rsidR="004638FE" w:rsidRDefault="004638FE" w:rsidP="007E0DA9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125D8225" w14:textId="77777777" w:rsidR="004638FE" w:rsidRDefault="004638FE" w:rsidP="007E0DA9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1795019E" w14:textId="77777777" w:rsidR="004638FE" w:rsidRDefault="004638FE" w:rsidP="007E0DA9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2667FD9F" w14:textId="77777777" w:rsidR="004638FE" w:rsidRDefault="004638FE" w:rsidP="007E0DA9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1FCA9AA1" w14:textId="77777777" w:rsidR="004638FE" w:rsidRDefault="004638FE" w:rsidP="007E0DA9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</w:tc>
      </w:tr>
      <w:tr w:rsidR="004638FE" w:rsidRPr="00D57A70" w14:paraId="0AB15319" w14:textId="77777777" w:rsidTr="00817CBD">
        <w:trPr>
          <w:cantSplit/>
          <w:trHeight w:val="503"/>
        </w:trPr>
        <w:tc>
          <w:tcPr>
            <w:tcW w:w="1418" w:type="dxa"/>
            <w:tcBorders>
              <w:top w:val="single" w:sz="4" w:space="0" w:color="D9D9D9" w:themeColor="background1" w:themeShade="D9"/>
              <w:left w:val="single" w:sz="2" w:space="0" w:color="D9D9D9"/>
              <w:bottom w:val="single" w:sz="2" w:space="0" w:color="D9D9D9"/>
              <w:right w:val="single" w:sz="4" w:space="0" w:color="D9D9D9"/>
            </w:tcBorders>
            <w:vAlign w:val="center"/>
          </w:tcPr>
          <w:p w14:paraId="173608E5" w14:textId="77777777" w:rsidR="004638FE" w:rsidRPr="00991084" w:rsidRDefault="004638FE" w:rsidP="007E0DA9">
            <w:pPr>
              <w:pStyle w:val="Tablebold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  <w:tc>
          <w:tcPr>
            <w:tcW w:w="7654" w:type="dxa"/>
            <w:tcBorders>
              <w:top w:val="single" w:sz="4" w:space="0" w:color="D9D9D9" w:themeColor="background1" w:themeShade="D9"/>
              <w:left w:val="single" w:sz="4" w:space="0" w:color="D9D9D9"/>
              <w:bottom w:val="single" w:sz="4" w:space="0" w:color="D9D9D9"/>
              <w:right w:val="single" w:sz="2" w:space="0" w:color="D9D9D9"/>
            </w:tcBorders>
            <w:vAlign w:val="center"/>
          </w:tcPr>
          <w:p w14:paraId="0EFFE999" w14:textId="77777777" w:rsidR="004638FE" w:rsidRDefault="004638FE" w:rsidP="007E0DA9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</w:tc>
      </w:tr>
    </w:tbl>
    <w:p w14:paraId="68536679" w14:textId="77777777" w:rsidR="00EB757A" w:rsidRPr="006F50D2" w:rsidRDefault="00EB757A">
      <w:pPr>
        <w:pStyle w:val="Standard"/>
        <w:rPr>
          <w:rFonts w:ascii="Aptos" w:hAnsi="Aptos"/>
          <w:b/>
          <w:bCs/>
          <w:sz w:val="28"/>
          <w:szCs w:val="28"/>
          <w:lang w:val="ca-ES"/>
        </w:rPr>
      </w:pPr>
    </w:p>
    <w:p w14:paraId="2A28B00E" w14:textId="77777777" w:rsidR="001A7AAF" w:rsidRPr="00380464" w:rsidRDefault="001A7AAF">
      <w:pPr>
        <w:pStyle w:val="Head1"/>
        <w:keepNext/>
        <w:keepLines/>
        <w:rPr>
          <w:rFonts w:ascii="Aptos" w:hAnsi="Aptos"/>
          <w:color w:val="auto"/>
          <w:sz w:val="24"/>
          <w:szCs w:val="24"/>
          <w:lang w:val="ca-ES"/>
        </w:rPr>
      </w:pPr>
    </w:p>
    <w:p w14:paraId="29085461" w14:textId="7366E41D" w:rsidR="001A7AAF" w:rsidRDefault="000832F3" w:rsidP="00CC49BD">
      <w:pPr>
        <w:pStyle w:val="Pargrafdellista"/>
        <w:numPr>
          <w:ilvl w:val="0"/>
          <w:numId w:val="5"/>
        </w:numPr>
        <w:rPr>
          <w:rFonts w:ascii="Aptos" w:hAnsi="Aptos"/>
          <w:b/>
          <w:sz w:val="28"/>
          <w:szCs w:val="28"/>
          <w:lang w:val="ca-ES"/>
        </w:rPr>
      </w:pPr>
      <w:r w:rsidRPr="00CC49BD">
        <w:rPr>
          <w:rFonts w:ascii="Aptos" w:hAnsi="Aptos"/>
          <w:b/>
          <w:sz w:val="28"/>
          <w:szCs w:val="28"/>
          <w:lang w:val="ca-ES"/>
        </w:rPr>
        <w:t>COMPLIMENT DE</w:t>
      </w:r>
      <w:r>
        <w:rPr>
          <w:rFonts w:ascii="Aptos" w:hAnsi="Aptos"/>
          <w:b/>
          <w:sz w:val="28"/>
          <w:szCs w:val="28"/>
          <w:lang w:val="ca-ES"/>
        </w:rPr>
        <w:t>LS</w:t>
      </w:r>
      <w:r w:rsidRPr="00CC49BD">
        <w:rPr>
          <w:rFonts w:ascii="Aptos" w:hAnsi="Aptos"/>
          <w:b/>
          <w:sz w:val="28"/>
          <w:szCs w:val="28"/>
          <w:lang w:val="ca-ES"/>
        </w:rPr>
        <w:t xml:space="preserve"> REQUISITS RECOMANABLES</w:t>
      </w:r>
    </w:p>
    <w:p w14:paraId="516F5300" w14:textId="77777777" w:rsidR="00B95727" w:rsidRDefault="00B95727" w:rsidP="00234675">
      <w:pPr>
        <w:pStyle w:val="10Regular"/>
        <w:rPr>
          <w:rFonts w:ascii="Aptos" w:hAnsi="Aptos"/>
          <w:color w:val="auto"/>
          <w:lang w:val="ca-ES"/>
        </w:rPr>
      </w:pPr>
    </w:p>
    <w:p w14:paraId="530D7454" w14:textId="055CFB18" w:rsidR="007860A1" w:rsidRDefault="00234675" w:rsidP="00D42ACC">
      <w:pPr>
        <w:pStyle w:val="10Regular"/>
        <w:jc w:val="both"/>
        <w:rPr>
          <w:rFonts w:ascii="Aptos" w:hAnsi="Aptos"/>
          <w:b/>
          <w:sz w:val="28"/>
          <w:szCs w:val="28"/>
          <w:lang w:val="ca-ES"/>
        </w:rPr>
      </w:pPr>
      <w:r w:rsidRPr="00380464">
        <w:rPr>
          <w:rFonts w:ascii="Aptos" w:hAnsi="Aptos"/>
          <w:color w:val="auto"/>
          <w:lang w:val="ca-ES"/>
        </w:rPr>
        <w:lastRenderedPageBreak/>
        <w:t xml:space="preserve">Per poder sol·licitar l'ús de la marca i el logotip </w:t>
      </w:r>
      <w:r>
        <w:rPr>
          <w:rFonts w:ascii="Aptos" w:hAnsi="Aptos"/>
          <w:b/>
          <w:color w:val="auto"/>
          <w:lang w:val="ca-ES"/>
        </w:rPr>
        <w:t>Montseny,</w:t>
      </w:r>
      <w:r w:rsidRPr="00380464">
        <w:rPr>
          <w:rFonts w:ascii="Aptos" w:hAnsi="Aptos"/>
          <w:b/>
          <w:color w:val="auto"/>
          <w:lang w:val="ca-ES"/>
        </w:rPr>
        <w:t xml:space="preserve"> Reserva de Biosfera</w:t>
      </w:r>
      <w:r w:rsidRPr="00380464">
        <w:rPr>
          <w:rFonts w:ascii="Aptos" w:hAnsi="Aptos"/>
          <w:color w:val="auto"/>
          <w:lang w:val="ca-ES"/>
        </w:rPr>
        <w:t xml:space="preserve">, </w:t>
      </w:r>
      <w:r>
        <w:rPr>
          <w:rFonts w:ascii="Aptos" w:hAnsi="Aptos"/>
          <w:color w:val="auto"/>
          <w:lang w:val="ca-ES"/>
        </w:rPr>
        <w:t xml:space="preserve">cal </w:t>
      </w:r>
      <w:r w:rsidRPr="00380464">
        <w:rPr>
          <w:rFonts w:ascii="Aptos" w:hAnsi="Aptos"/>
          <w:color w:val="auto"/>
          <w:lang w:val="ca-ES"/>
        </w:rPr>
        <w:t>comprometre’s a complir</w:t>
      </w:r>
      <w:r w:rsidR="00B95727">
        <w:rPr>
          <w:rFonts w:ascii="Aptos" w:hAnsi="Aptos"/>
          <w:color w:val="auto"/>
          <w:lang w:val="ca-ES"/>
        </w:rPr>
        <w:t>, com a mínim,</w:t>
      </w:r>
      <w:r w:rsidRPr="00380464">
        <w:rPr>
          <w:rFonts w:ascii="Aptos" w:hAnsi="Aptos"/>
          <w:color w:val="auto"/>
          <w:lang w:val="ca-ES"/>
        </w:rPr>
        <w:t xml:space="preserve"> </w:t>
      </w:r>
      <w:r>
        <w:rPr>
          <w:rFonts w:ascii="Aptos" w:hAnsi="Aptos"/>
          <w:color w:val="auto"/>
          <w:lang w:val="ca-ES"/>
        </w:rPr>
        <w:t xml:space="preserve">el 30% </w:t>
      </w:r>
      <w:r w:rsidRPr="00380464">
        <w:rPr>
          <w:rFonts w:ascii="Aptos" w:hAnsi="Aptos"/>
          <w:color w:val="auto"/>
          <w:lang w:val="ca-ES"/>
        </w:rPr>
        <w:t>de</w:t>
      </w:r>
      <w:r>
        <w:rPr>
          <w:rFonts w:ascii="Aptos" w:hAnsi="Aptos"/>
          <w:color w:val="auto"/>
          <w:lang w:val="ca-ES"/>
        </w:rPr>
        <w:t>ls</w:t>
      </w:r>
      <w:r w:rsidRPr="00380464">
        <w:rPr>
          <w:rFonts w:ascii="Aptos" w:hAnsi="Aptos"/>
          <w:color w:val="auto"/>
          <w:lang w:val="ca-ES"/>
        </w:rPr>
        <w:t xml:space="preserve"> requisits </w:t>
      </w:r>
      <w:r>
        <w:rPr>
          <w:rFonts w:ascii="Aptos" w:hAnsi="Aptos"/>
          <w:color w:val="auto"/>
          <w:lang w:val="ca-ES"/>
        </w:rPr>
        <w:t xml:space="preserve">recomanables </w:t>
      </w:r>
      <w:r w:rsidRPr="00380464">
        <w:rPr>
          <w:rFonts w:ascii="Aptos" w:hAnsi="Aptos"/>
          <w:color w:val="auto"/>
          <w:lang w:val="ca-ES"/>
        </w:rPr>
        <w:t xml:space="preserve">durant els </w:t>
      </w:r>
      <w:r w:rsidR="00D57A70">
        <w:rPr>
          <w:rFonts w:ascii="Aptos" w:hAnsi="Aptos"/>
          <w:color w:val="auto"/>
          <w:lang w:val="ca-ES"/>
        </w:rPr>
        <w:t xml:space="preserve">propers </w:t>
      </w:r>
      <w:r w:rsidRPr="00380464">
        <w:rPr>
          <w:rFonts w:ascii="Aptos" w:hAnsi="Aptos"/>
          <w:color w:val="auto"/>
          <w:lang w:val="ca-ES"/>
        </w:rPr>
        <w:t>3 anys.</w:t>
      </w:r>
      <w:r w:rsidR="00557254">
        <w:rPr>
          <w:rFonts w:ascii="Aptos" w:hAnsi="Aptos"/>
          <w:color w:val="auto"/>
          <w:lang w:val="ca-ES"/>
        </w:rPr>
        <w:t xml:space="preserve"> Indiqueu quins dels següents compromís compliu o complireu durant el període de vigència de la marca</w:t>
      </w:r>
      <w:r w:rsidR="00D42ACC">
        <w:rPr>
          <w:rFonts w:ascii="Aptos" w:hAnsi="Aptos"/>
          <w:color w:val="auto"/>
          <w:lang w:val="ca-ES"/>
        </w:rPr>
        <w:t>:</w:t>
      </w:r>
    </w:p>
    <w:p w14:paraId="141FB1BD" w14:textId="77777777" w:rsidR="0047771B" w:rsidRDefault="0047771B" w:rsidP="009C69A4">
      <w:pPr>
        <w:ind w:left="360"/>
        <w:rPr>
          <w:rFonts w:ascii="Aptos" w:hAnsi="Aptos"/>
          <w:b/>
          <w:sz w:val="28"/>
          <w:szCs w:val="28"/>
          <w:lang w:val="ca-ES"/>
        </w:rPr>
      </w:pP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420"/>
        <w:gridCol w:w="6663"/>
        <w:gridCol w:w="1977"/>
      </w:tblGrid>
      <w:tr w:rsidR="00C90E70" w:rsidRPr="00AB2DBC" w14:paraId="72660C93" w14:textId="77777777" w:rsidTr="00C90E70">
        <w:tc>
          <w:tcPr>
            <w:tcW w:w="232" w:type="pc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718AA190" w14:textId="77777777" w:rsidR="00C90E70" w:rsidRPr="00AB2DBC" w:rsidRDefault="00C90E70" w:rsidP="0041109F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  <w:tc>
          <w:tcPr>
            <w:tcW w:w="3677" w:type="pc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64FEEE" w14:textId="4D3230E8" w:rsidR="00C90E70" w:rsidRPr="00AB2DBC" w:rsidRDefault="00C90E70" w:rsidP="0041109F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AB2DBC">
              <w:rPr>
                <w:rFonts w:ascii="Aptos" w:hAnsi="Aptos"/>
                <w:b/>
                <w:bCs/>
                <w:sz w:val="20"/>
                <w:szCs w:val="20"/>
                <w:lang w:val="ca-ES"/>
              </w:rPr>
              <w:t xml:space="preserve">REQUISITS </w:t>
            </w:r>
            <w:r>
              <w:rPr>
                <w:rFonts w:ascii="Aptos" w:hAnsi="Aptos"/>
                <w:b/>
                <w:bCs/>
                <w:sz w:val="20"/>
                <w:szCs w:val="20"/>
                <w:lang w:val="ca-ES"/>
              </w:rPr>
              <w:t>RECOMANABLES</w:t>
            </w:r>
          </w:p>
        </w:tc>
        <w:tc>
          <w:tcPr>
            <w:tcW w:w="1091" w:type="pct"/>
            <w:vAlign w:val="center"/>
          </w:tcPr>
          <w:p w14:paraId="3394E6C6" w14:textId="1A8CB942" w:rsidR="00C90E70" w:rsidRPr="00AB2DBC" w:rsidRDefault="00C90E70" w:rsidP="00E92BFC">
            <w:pPr>
              <w:ind w:left="74" w:right="167"/>
              <w:jc w:val="center"/>
              <w:rPr>
                <w:rFonts w:ascii="Aptos" w:hAnsi="Aptos"/>
                <w:b/>
                <w:bCs/>
                <w:sz w:val="20"/>
                <w:szCs w:val="20"/>
                <w:lang w:val="ca-ES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  <w:lang w:val="ca-ES"/>
              </w:rPr>
              <w:t>Es compleix o complirà durant els 3 anys</w:t>
            </w:r>
          </w:p>
        </w:tc>
      </w:tr>
      <w:tr w:rsidR="00C90E70" w:rsidRPr="00AB2DBC" w14:paraId="78DA596B" w14:textId="77777777" w:rsidTr="00C90E70">
        <w:tc>
          <w:tcPr>
            <w:tcW w:w="232" w:type="pc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0FDD591E" w14:textId="77777777" w:rsidR="00C90E70" w:rsidRPr="00AB2DBC" w:rsidRDefault="00C90E70" w:rsidP="0041109F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  <w:tc>
          <w:tcPr>
            <w:tcW w:w="3677" w:type="pct"/>
            <w:shd w:val="clear" w:color="auto" w:fill="ECF2DA" w:themeFill="accent6" w:themeFillTint="33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9B08B93" w14:textId="77777777" w:rsidR="00C90E70" w:rsidRPr="00AB2DBC" w:rsidRDefault="00C90E70" w:rsidP="00B95727">
            <w:pPr>
              <w:spacing w:before="40" w:after="40"/>
              <w:ind w:left="107" w:right="227"/>
              <w:rPr>
                <w:rFonts w:ascii="Aptos" w:hAnsi="Aptos"/>
                <w:sz w:val="20"/>
                <w:szCs w:val="20"/>
                <w:lang w:val="ca-ES"/>
              </w:rPr>
            </w:pPr>
            <w:r w:rsidRPr="00AB2DBC">
              <w:rPr>
                <w:rFonts w:ascii="Aptos" w:hAnsi="Aptos"/>
                <w:b/>
                <w:bCs/>
                <w:sz w:val="20"/>
                <w:szCs w:val="20"/>
                <w:lang w:val="ca-ES"/>
              </w:rPr>
              <w:t>Activitat de l'empresa</w:t>
            </w:r>
          </w:p>
        </w:tc>
        <w:tc>
          <w:tcPr>
            <w:tcW w:w="1091" w:type="pct"/>
            <w:shd w:val="clear" w:color="auto" w:fill="ECF2DA" w:themeFill="accent6" w:themeFillTint="33"/>
            <w:vAlign w:val="center"/>
          </w:tcPr>
          <w:p w14:paraId="44E74F4F" w14:textId="1ACF43C7" w:rsidR="00C90E70" w:rsidRPr="00AB2DBC" w:rsidRDefault="00C90E70" w:rsidP="00E92BFC">
            <w:pPr>
              <w:jc w:val="center"/>
              <w:rPr>
                <w:rFonts w:ascii="Aptos" w:hAnsi="Aptos"/>
                <w:b/>
                <w:bCs/>
                <w:sz w:val="20"/>
                <w:szCs w:val="20"/>
                <w:lang w:val="ca-ES"/>
              </w:rPr>
            </w:pPr>
          </w:p>
        </w:tc>
      </w:tr>
      <w:tr w:rsidR="00C90E70" w:rsidRPr="00AB2DBC" w14:paraId="3E63CF4F" w14:textId="77777777" w:rsidTr="00C90E70">
        <w:tc>
          <w:tcPr>
            <w:tcW w:w="232" w:type="pc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6BA56843" w14:textId="77777777" w:rsidR="00C90E70" w:rsidRPr="00AB2DBC" w:rsidRDefault="00C90E70" w:rsidP="0041109F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AB2DBC">
              <w:rPr>
                <w:rFonts w:ascii="Aptos" w:hAnsi="Aptos"/>
                <w:sz w:val="20"/>
                <w:szCs w:val="20"/>
                <w:lang w:val="ca-ES"/>
              </w:rPr>
              <w:t>1</w:t>
            </w:r>
          </w:p>
        </w:tc>
        <w:tc>
          <w:tcPr>
            <w:tcW w:w="3677" w:type="pct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39DBF10" w14:textId="77777777" w:rsidR="00C90E70" w:rsidRPr="00AB2DBC" w:rsidRDefault="00C90E70" w:rsidP="00B95727">
            <w:pPr>
              <w:spacing w:before="40" w:after="40"/>
              <w:ind w:left="107" w:right="227"/>
              <w:rPr>
                <w:rFonts w:ascii="Aptos" w:hAnsi="Aptos"/>
                <w:sz w:val="20"/>
                <w:szCs w:val="20"/>
                <w:lang w:val="ca-ES"/>
              </w:rPr>
            </w:pPr>
            <w:r w:rsidRPr="00AB2DBC">
              <w:rPr>
                <w:rFonts w:ascii="Aptos" w:hAnsi="Aptos"/>
                <w:color w:val="000000"/>
                <w:sz w:val="20"/>
                <w:szCs w:val="20"/>
                <w:lang w:val="ca-ES"/>
              </w:rPr>
              <w:t xml:space="preserve">Fa producció ecològica certificada. </w:t>
            </w:r>
          </w:p>
        </w:tc>
        <w:tc>
          <w:tcPr>
            <w:tcW w:w="1091" w:type="pct"/>
            <w:vAlign w:val="center"/>
          </w:tcPr>
          <w:p w14:paraId="15B791DF" w14:textId="58481AD5" w:rsidR="00C90E70" w:rsidRPr="00AB2DBC" w:rsidRDefault="00C90E70" w:rsidP="00E92BFC">
            <w:pPr>
              <w:jc w:val="center"/>
              <w:rPr>
                <w:rFonts w:ascii="Aptos" w:hAnsi="Aptos"/>
                <w:color w:val="000000"/>
                <w:sz w:val="20"/>
                <w:szCs w:val="20"/>
                <w:lang w:val="ca-ES"/>
              </w:rPr>
            </w:pPr>
          </w:p>
        </w:tc>
      </w:tr>
      <w:tr w:rsidR="00C90E70" w:rsidRPr="00D57A70" w14:paraId="6ED7A291" w14:textId="77777777" w:rsidTr="00C90E70">
        <w:tc>
          <w:tcPr>
            <w:tcW w:w="232" w:type="pc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1614E57D" w14:textId="77777777" w:rsidR="00C90E70" w:rsidRPr="00AB2DBC" w:rsidRDefault="00C90E70" w:rsidP="0041109F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AB2DBC">
              <w:rPr>
                <w:rFonts w:ascii="Aptos" w:hAnsi="Aptos"/>
                <w:sz w:val="20"/>
                <w:szCs w:val="20"/>
                <w:lang w:val="ca-ES"/>
              </w:rPr>
              <w:t>2</w:t>
            </w:r>
          </w:p>
        </w:tc>
        <w:tc>
          <w:tcPr>
            <w:tcW w:w="3677" w:type="pct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AB4B371" w14:textId="77777777" w:rsidR="00C90E70" w:rsidRPr="00AB2DBC" w:rsidRDefault="00C90E70" w:rsidP="00B95727">
            <w:pPr>
              <w:spacing w:before="40" w:after="40"/>
              <w:ind w:left="107" w:right="227"/>
              <w:rPr>
                <w:rFonts w:ascii="Aptos" w:hAnsi="Aptos"/>
                <w:sz w:val="20"/>
                <w:szCs w:val="20"/>
                <w:lang w:val="ca-ES"/>
              </w:rPr>
            </w:pPr>
            <w:r w:rsidRPr="00AB2DBC">
              <w:rPr>
                <w:rFonts w:ascii="Aptos" w:hAnsi="Aptos"/>
                <w:sz w:val="20"/>
                <w:szCs w:val="20"/>
                <w:lang w:val="ca-ES"/>
              </w:rPr>
              <w:t>Té en compte criteris agroecològics i/o de reducció de la petjada de CO</w:t>
            </w:r>
            <w:r w:rsidRPr="00AB2DBC">
              <w:rPr>
                <w:rFonts w:ascii="Aptos" w:hAnsi="Aptos"/>
                <w:sz w:val="20"/>
                <w:szCs w:val="20"/>
                <w:vertAlign w:val="subscript"/>
                <w:lang w:val="ca-ES"/>
              </w:rPr>
              <w:t xml:space="preserve">2  </w:t>
            </w:r>
            <w:r w:rsidRPr="00AB2DBC">
              <w:rPr>
                <w:rFonts w:ascii="Aptos" w:hAnsi="Aptos"/>
                <w:sz w:val="20"/>
                <w:szCs w:val="20"/>
                <w:lang w:val="ca-ES"/>
              </w:rPr>
              <w:t xml:space="preserve"> a l’hora d’escollir les matèries primeres i els/les proveïdors/es.</w:t>
            </w:r>
          </w:p>
        </w:tc>
        <w:tc>
          <w:tcPr>
            <w:tcW w:w="1091" w:type="pct"/>
            <w:vAlign w:val="center"/>
          </w:tcPr>
          <w:p w14:paraId="4154D762" w14:textId="116DD0A1" w:rsidR="00C90E70" w:rsidRPr="00AB2DBC" w:rsidRDefault="00C90E70" w:rsidP="00E92BFC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C90E70" w:rsidRPr="00AB2DBC" w14:paraId="08BC679F" w14:textId="77777777" w:rsidTr="00C90E70">
        <w:tc>
          <w:tcPr>
            <w:tcW w:w="232" w:type="pc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8477F4" w14:textId="77777777" w:rsidR="00C90E70" w:rsidRPr="00AB2DBC" w:rsidRDefault="00C90E70" w:rsidP="0041109F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AB2DBC">
              <w:rPr>
                <w:rFonts w:ascii="Aptos" w:hAnsi="Aptos"/>
                <w:sz w:val="20"/>
                <w:szCs w:val="20"/>
                <w:lang w:val="ca-ES"/>
              </w:rPr>
              <w:t>3</w:t>
            </w:r>
          </w:p>
        </w:tc>
        <w:tc>
          <w:tcPr>
            <w:tcW w:w="3677" w:type="pct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1FABF68" w14:textId="77777777" w:rsidR="00C90E70" w:rsidRPr="00AB2DBC" w:rsidRDefault="00C90E70" w:rsidP="00B95727">
            <w:pPr>
              <w:spacing w:before="40" w:after="40"/>
              <w:ind w:left="107" w:right="227"/>
              <w:rPr>
                <w:rFonts w:ascii="Aptos" w:hAnsi="Aptos"/>
                <w:color w:val="FF0000"/>
                <w:sz w:val="20"/>
                <w:szCs w:val="20"/>
                <w:lang w:val="ca-ES"/>
              </w:rPr>
            </w:pPr>
            <w:r w:rsidRPr="00AB2DBC">
              <w:rPr>
                <w:rFonts w:ascii="Aptos" w:hAnsi="Aptos"/>
                <w:sz w:val="20"/>
                <w:szCs w:val="20"/>
                <w:lang w:val="ca-ES"/>
              </w:rPr>
              <w:t>Prioritza productes de temporada.</w:t>
            </w:r>
          </w:p>
        </w:tc>
        <w:tc>
          <w:tcPr>
            <w:tcW w:w="1091" w:type="pct"/>
            <w:vAlign w:val="center"/>
          </w:tcPr>
          <w:p w14:paraId="7B8DC49B" w14:textId="6481004D" w:rsidR="00C90E70" w:rsidRPr="00AB2DBC" w:rsidRDefault="00C90E70" w:rsidP="00E92BFC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C90E70" w:rsidRPr="00D57A70" w14:paraId="0E0026E8" w14:textId="77777777" w:rsidTr="00C90E70">
        <w:tc>
          <w:tcPr>
            <w:tcW w:w="232" w:type="pc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DFF53C" w14:textId="77777777" w:rsidR="00C90E70" w:rsidRPr="00AB2DBC" w:rsidRDefault="00C90E70" w:rsidP="0041109F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AB2DBC">
              <w:rPr>
                <w:rFonts w:ascii="Aptos" w:hAnsi="Aptos"/>
                <w:sz w:val="20"/>
                <w:szCs w:val="20"/>
                <w:lang w:val="ca-ES"/>
              </w:rPr>
              <w:t>4</w:t>
            </w:r>
          </w:p>
        </w:tc>
        <w:tc>
          <w:tcPr>
            <w:tcW w:w="3677" w:type="pct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0CFDAA9" w14:textId="77777777" w:rsidR="00C90E70" w:rsidRPr="00AB2DBC" w:rsidRDefault="00C90E70" w:rsidP="00B95727">
            <w:pPr>
              <w:spacing w:before="40" w:after="40"/>
              <w:ind w:left="107" w:right="227"/>
              <w:rPr>
                <w:rFonts w:ascii="Aptos" w:hAnsi="Aptos"/>
                <w:color w:val="FF0000"/>
                <w:sz w:val="20"/>
                <w:szCs w:val="20"/>
                <w:lang w:val="ca-ES"/>
              </w:rPr>
            </w:pPr>
            <w:r w:rsidRPr="00AB2DBC">
              <w:rPr>
                <w:rFonts w:ascii="Aptos" w:hAnsi="Aptos"/>
                <w:sz w:val="20"/>
                <w:szCs w:val="20"/>
                <w:lang w:val="ca-ES"/>
              </w:rPr>
              <w:t>Pren mesures per prevenir el malbaratament alimentari.</w:t>
            </w:r>
          </w:p>
        </w:tc>
        <w:tc>
          <w:tcPr>
            <w:tcW w:w="1091" w:type="pct"/>
            <w:vAlign w:val="center"/>
          </w:tcPr>
          <w:p w14:paraId="31045365" w14:textId="3A10FC92" w:rsidR="00C90E70" w:rsidRPr="00AB2DBC" w:rsidRDefault="00C90E70" w:rsidP="00E92BFC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C90E70" w:rsidRPr="00D57A70" w14:paraId="3C02E469" w14:textId="77777777" w:rsidTr="00C90E70">
        <w:tc>
          <w:tcPr>
            <w:tcW w:w="232" w:type="pc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E14442" w14:textId="77777777" w:rsidR="00C90E70" w:rsidRPr="00AB2DBC" w:rsidRDefault="00C90E70" w:rsidP="0041109F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AB2DBC">
              <w:rPr>
                <w:rFonts w:ascii="Aptos" w:hAnsi="Aptos"/>
                <w:sz w:val="20"/>
                <w:szCs w:val="20"/>
                <w:lang w:val="ca-ES"/>
              </w:rPr>
              <w:t>5</w:t>
            </w:r>
          </w:p>
        </w:tc>
        <w:tc>
          <w:tcPr>
            <w:tcW w:w="3677" w:type="pct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B0477BB" w14:textId="77777777" w:rsidR="00C90E70" w:rsidRPr="00AB2DBC" w:rsidRDefault="00C90E70" w:rsidP="00B95727">
            <w:pPr>
              <w:spacing w:before="40" w:after="40"/>
              <w:ind w:left="107" w:right="227"/>
              <w:rPr>
                <w:rFonts w:ascii="Aptos" w:hAnsi="Aptos"/>
                <w:color w:val="FF0000"/>
                <w:sz w:val="20"/>
                <w:szCs w:val="20"/>
                <w:lang w:val="ca-ES"/>
              </w:rPr>
            </w:pPr>
            <w:r w:rsidRPr="00AB2DBC">
              <w:rPr>
                <w:rFonts w:ascii="Aptos" w:hAnsi="Aptos"/>
                <w:sz w:val="20"/>
                <w:szCs w:val="20"/>
                <w:lang w:val="ca-ES"/>
              </w:rPr>
              <w:t xml:space="preserve">Té en compte criteris nutricionals en l’elaboració de les fórmules. </w:t>
            </w:r>
          </w:p>
        </w:tc>
        <w:tc>
          <w:tcPr>
            <w:tcW w:w="1091" w:type="pct"/>
            <w:vAlign w:val="center"/>
          </w:tcPr>
          <w:p w14:paraId="75724661" w14:textId="3FF003C5" w:rsidR="00C90E70" w:rsidRPr="00AB2DBC" w:rsidRDefault="00C90E70" w:rsidP="00E92BFC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C90E70" w:rsidRPr="00D57A70" w14:paraId="7EA5696D" w14:textId="77777777" w:rsidTr="00C90E70">
        <w:tc>
          <w:tcPr>
            <w:tcW w:w="232" w:type="pc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015CA5" w14:textId="77777777" w:rsidR="00C90E70" w:rsidRPr="00AB2DBC" w:rsidRDefault="00C90E70" w:rsidP="0041109F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AB2DBC">
              <w:rPr>
                <w:rFonts w:ascii="Aptos" w:hAnsi="Aptos"/>
                <w:sz w:val="20"/>
                <w:szCs w:val="20"/>
                <w:lang w:val="ca-ES"/>
              </w:rPr>
              <w:t>6</w:t>
            </w:r>
          </w:p>
        </w:tc>
        <w:tc>
          <w:tcPr>
            <w:tcW w:w="3677" w:type="pct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D4C113E" w14:textId="77777777" w:rsidR="00C90E70" w:rsidRPr="00AB2DBC" w:rsidRDefault="00C90E70" w:rsidP="00B95727">
            <w:pPr>
              <w:spacing w:before="40" w:after="40"/>
              <w:ind w:left="107" w:right="227"/>
              <w:rPr>
                <w:rFonts w:ascii="Aptos" w:hAnsi="Aptos"/>
                <w:color w:val="FF0000"/>
                <w:sz w:val="20"/>
                <w:szCs w:val="20"/>
                <w:lang w:val="ca-ES"/>
              </w:rPr>
            </w:pPr>
            <w:r w:rsidRPr="00AB2DBC">
              <w:rPr>
                <w:rFonts w:ascii="Aptos" w:hAnsi="Aptos"/>
                <w:sz w:val="20"/>
                <w:szCs w:val="20"/>
                <w:lang w:val="ca-ES"/>
              </w:rPr>
              <w:t xml:space="preserve">Prioritza productes amb segell de comerç just i/o ecològic certificat en cas d’utilitzar ingredients com sucre, cafè, cacau, etc. </w:t>
            </w:r>
          </w:p>
        </w:tc>
        <w:tc>
          <w:tcPr>
            <w:tcW w:w="1091" w:type="pct"/>
            <w:vAlign w:val="center"/>
          </w:tcPr>
          <w:p w14:paraId="3A3E2F32" w14:textId="654FF072" w:rsidR="00C90E70" w:rsidRPr="00AB2DBC" w:rsidRDefault="00C90E70" w:rsidP="00E92BFC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C90E70" w:rsidRPr="00D57A70" w14:paraId="6F22D0A7" w14:textId="77777777" w:rsidTr="00C90E70">
        <w:tc>
          <w:tcPr>
            <w:tcW w:w="232" w:type="pc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CA79C1" w14:textId="77777777" w:rsidR="00C90E70" w:rsidRPr="00AB2DBC" w:rsidRDefault="00C90E70" w:rsidP="0041109F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AB2DBC">
              <w:rPr>
                <w:rFonts w:ascii="Aptos" w:hAnsi="Aptos"/>
                <w:sz w:val="20"/>
                <w:szCs w:val="20"/>
                <w:lang w:val="ca-ES"/>
              </w:rPr>
              <w:t>7</w:t>
            </w:r>
          </w:p>
        </w:tc>
        <w:tc>
          <w:tcPr>
            <w:tcW w:w="3677" w:type="pct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4AD9E08" w14:textId="77777777" w:rsidR="00C90E70" w:rsidRPr="00AB2DBC" w:rsidRDefault="00C90E70" w:rsidP="00B95727">
            <w:pPr>
              <w:spacing w:before="40" w:after="40"/>
              <w:ind w:left="107" w:right="227"/>
              <w:rPr>
                <w:rFonts w:ascii="Aptos" w:hAnsi="Aptos"/>
                <w:color w:val="FF0000"/>
                <w:sz w:val="20"/>
                <w:szCs w:val="20"/>
                <w:lang w:val="ca-ES"/>
              </w:rPr>
            </w:pPr>
            <w:r w:rsidRPr="00AB2DBC">
              <w:rPr>
                <w:rFonts w:ascii="Aptos" w:hAnsi="Aptos"/>
                <w:sz w:val="20"/>
                <w:szCs w:val="20"/>
                <w:lang w:val="ca-ES"/>
              </w:rPr>
              <w:t>Fa difusió activa dels valors ambientals, territorials, culturals, etc. vinculats als criteris d'elaboració dels seus productes.</w:t>
            </w:r>
          </w:p>
        </w:tc>
        <w:tc>
          <w:tcPr>
            <w:tcW w:w="1091" w:type="pct"/>
            <w:vAlign w:val="center"/>
          </w:tcPr>
          <w:p w14:paraId="0394663C" w14:textId="07160A45" w:rsidR="00C90E70" w:rsidRPr="00AB2DBC" w:rsidRDefault="00C90E70" w:rsidP="00E92BFC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C90E70" w:rsidRPr="00AB2DBC" w14:paraId="20D1B420" w14:textId="77777777" w:rsidTr="00C90E70">
        <w:tc>
          <w:tcPr>
            <w:tcW w:w="232" w:type="pc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AB941A" w14:textId="77777777" w:rsidR="00C90E70" w:rsidRPr="00AB2DBC" w:rsidRDefault="00C90E70" w:rsidP="0041109F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AB2DBC">
              <w:rPr>
                <w:rFonts w:ascii="Aptos" w:hAnsi="Aptos"/>
                <w:sz w:val="20"/>
                <w:szCs w:val="20"/>
                <w:lang w:val="ca-ES"/>
              </w:rPr>
              <w:t>8</w:t>
            </w:r>
          </w:p>
        </w:tc>
        <w:tc>
          <w:tcPr>
            <w:tcW w:w="3677" w:type="pct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25D5F9E" w14:textId="77777777" w:rsidR="00C90E70" w:rsidRPr="00AB2DBC" w:rsidRDefault="00C90E70" w:rsidP="00B95727">
            <w:pPr>
              <w:spacing w:before="40" w:after="40"/>
              <w:ind w:left="107" w:right="227"/>
              <w:rPr>
                <w:rFonts w:ascii="Aptos" w:hAnsi="Aptos" w:cs="Calibri"/>
                <w:sz w:val="20"/>
                <w:szCs w:val="20"/>
                <w:lang w:val="ca-ES"/>
              </w:rPr>
            </w:pPr>
            <w:r w:rsidRPr="00AB2DBC">
              <w:rPr>
                <w:rFonts w:ascii="Aptos" w:hAnsi="Aptos" w:cs="Calibri"/>
                <w:sz w:val="20"/>
                <w:szCs w:val="20"/>
                <w:lang w:val="ca-ES"/>
              </w:rPr>
              <w:t xml:space="preserve">Està inscrit/ta al Registre d’Artesania Alimentària del Departament competent en qualsevol d’aquestes tres seccions: </w:t>
            </w:r>
          </w:p>
          <w:p w14:paraId="132A16C1" w14:textId="77777777" w:rsidR="00C90E70" w:rsidRPr="00AB2DBC" w:rsidRDefault="00C90E70" w:rsidP="00B95727">
            <w:pPr>
              <w:pStyle w:val="Pargrafdellista"/>
              <w:numPr>
                <w:ilvl w:val="0"/>
                <w:numId w:val="4"/>
              </w:numPr>
              <w:suppressAutoHyphens w:val="0"/>
              <w:spacing w:after="40" w:line="259" w:lineRule="auto"/>
              <w:ind w:left="540" w:right="227"/>
              <w:rPr>
                <w:rFonts w:ascii="Aptos" w:hAnsi="Aptos"/>
                <w:b/>
                <w:bCs/>
                <w:lang w:val="ca-ES"/>
              </w:rPr>
            </w:pPr>
            <w:r w:rsidRPr="00AB2DBC">
              <w:rPr>
                <w:rFonts w:ascii="Aptos" w:hAnsi="Aptos" w:cs="Calibri"/>
                <w:lang w:val="ca-ES"/>
              </w:rPr>
              <w:t xml:space="preserve">carnet d’artesà alimentari, </w:t>
            </w:r>
          </w:p>
          <w:p w14:paraId="50B7A23C" w14:textId="77777777" w:rsidR="00C90E70" w:rsidRPr="00AB2DBC" w:rsidRDefault="00C90E70" w:rsidP="00B95727">
            <w:pPr>
              <w:pStyle w:val="Pargrafdellista"/>
              <w:numPr>
                <w:ilvl w:val="0"/>
                <w:numId w:val="4"/>
              </w:numPr>
              <w:suppressAutoHyphens w:val="0"/>
              <w:spacing w:after="40" w:line="259" w:lineRule="auto"/>
              <w:ind w:left="540" w:right="227"/>
              <w:rPr>
                <w:rFonts w:ascii="Aptos" w:hAnsi="Aptos"/>
                <w:b/>
                <w:bCs/>
                <w:lang w:val="ca-ES"/>
              </w:rPr>
            </w:pPr>
            <w:r w:rsidRPr="00AB2DBC">
              <w:rPr>
                <w:rFonts w:ascii="Aptos" w:hAnsi="Aptos" w:cs="Calibri"/>
                <w:lang w:val="ca-ES"/>
              </w:rPr>
              <w:t xml:space="preserve">diploma de mestre artesà alimentari </w:t>
            </w:r>
          </w:p>
          <w:p w14:paraId="2FD7B383" w14:textId="77777777" w:rsidR="00C90E70" w:rsidRPr="00AB2DBC" w:rsidRDefault="00C90E70" w:rsidP="00B95727">
            <w:pPr>
              <w:pStyle w:val="Pargrafdellista"/>
              <w:numPr>
                <w:ilvl w:val="0"/>
                <w:numId w:val="4"/>
              </w:numPr>
              <w:suppressAutoHyphens w:val="0"/>
              <w:spacing w:after="40" w:line="259" w:lineRule="auto"/>
              <w:ind w:left="540" w:right="227"/>
              <w:rPr>
                <w:rFonts w:ascii="Aptos" w:hAnsi="Aptos"/>
                <w:b/>
                <w:bCs/>
                <w:lang w:val="ca-ES"/>
              </w:rPr>
            </w:pPr>
            <w:r w:rsidRPr="00AB2DBC">
              <w:rPr>
                <w:rFonts w:ascii="Aptos" w:hAnsi="Aptos" w:cs="Calibri"/>
                <w:lang w:val="ca-ES"/>
              </w:rPr>
              <w:t>empresa artesana alimentària</w:t>
            </w:r>
          </w:p>
        </w:tc>
        <w:tc>
          <w:tcPr>
            <w:tcW w:w="1091" w:type="pct"/>
            <w:vAlign w:val="center"/>
          </w:tcPr>
          <w:p w14:paraId="010E68A8" w14:textId="2B8F0C71" w:rsidR="00C90E70" w:rsidRPr="00AB2DBC" w:rsidRDefault="00C90E70" w:rsidP="00E92BFC">
            <w:pPr>
              <w:jc w:val="center"/>
              <w:rPr>
                <w:rFonts w:ascii="Aptos" w:hAnsi="Aptos" w:cs="Calibri"/>
                <w:sz w:val="20"/>
                <w:szCs w:val="20"/>
                <w:lang w:val="ca-ES"/>
              </w:rPr>
            </w:pPr>
          </w:p>
        </w:tc>
      </w:tr>
      <w:tr w:rsidR="00C90E70" w:rsidRPr="00D57A70" w14:paraId="6A26135A" w14:textId="77777777" w:rsidTr="00C90E70">
        <w:tc>
          <w:tcPr>
            <w:tcW w:w="232" w:type="pc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F7E0DB" w14:textId="77777777" w:rsidR="00C90E70" w:rsidRPr="00AB2DBC" w:rsidRDefault="00C90E70" w:rsidP="0041109F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AB2DBC">
              <w:rPr>
                <w:rFonts w:ascii="Aptos" w:hAnsi="Aptos"/>
                <w:sz w:val="20"/>
                <w:szCs w:val="20"/>
                <w:lang w:val="ca-ES"/>
              </w:rPr>
              <w:t>9</w:t>
            </w:r>
          </w:p>
        </w:tc>
        <w:tc>
          <w:tcPr>
            <w:tcW w:w="3677" w:type="pct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B79FD7F" w14:textId="77777777" w:rsidR="00C90E70" w:rsidRPr="00AB2DBC" w:rsidRDefault="00C90E70" w:rsidP="00B95727">
            <w:pPr>
              <w:spacing w:before="40" w:after="40"/>
              <w:ind w:left="107" w:right="227"/>
              <w:rPr>
                <w:rFonts w:ascii="Aptos" w:hAnsi="Aptos" w:cs="Calibri"/>
                <w:sz w:val="20"/>
                <w:szCs w:val="20"/>
                <w:lang w:val="ca-ES"/>
              </w:rPr>
            </w:pPr>
            <w:r w:rsidRPr="00AB2DBC">
              <w:rPr>
                <w:rFonts w:ascii="Aptos" w:hAnsi="Aptos"/>
                <w:sz w:val="20"/>
                <w:szCs w:val="20"/>
                <w:lang w:val="ca-ES"/>
              </w:rPr>
              <w:t>Fa producte tradicional de la zona, mantenint les tècniques, formes, composicions, etc., característiques del lloc.</w:t>
            </w:r>
          </w:p>
        </w:tc>
        <w:tc>
          <w:tcPr>
            <w:tcW w:w="1091" w:type="pct"/>
            <w:vAlign w:val="center"/>
          </w:tcPr>
          <w:p w14:paraId="41FEE1B7" w14:textId="238C9420" w:rsidR="00C90E70" w:rsidRPr="00AB2DBC" w:rsidRDefault="00C90E70" w:rsidP="00E92BFC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C90E70" w:rsidRPr="00AB2DBC" w14:paraId="62670B9C" w14:textId="77777777" w:rsidTr="00C90E70">
        <w:tc>
          <w:tcPr>
            <w:tcW w:w="232" w:type="pc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C156C9" w14:textId="77777777" w:rsidR="00C90E70" w:rsidRPr="00AB2DBC" w:rsidRDefault="00C90E70" w:rsidP="0041109F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  <w:tc>
          <w:tcPr>
            <w:tcW w:w="3677" w:type="pct"/>
            <w:shd w:val="clear" w:color="auto" w:fill="ECF2DA" w:themeFill="accent6" w:themeFillTint="33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12B36DD" w14:textId="77777777" w:rsidR="00C90E70" w:rsidRPr="00AB2DBC" w:rsidRDefault="00C90E70" w:rsidP="00B95727">
            <w:pPr>
              <w:spacing w:before="40" w:after="40"/>
              <w:ind w:left="107" w:right="227"/>
              <w:rPr>
                <w:rFonts w:ascii="Aptos" w:hAnsi="Aptos"/>
                <w:sz w:val="20"/>
                <w:szCs w:val="20"/>
                <w:lang w:val="ca-ES"/>
              </w:rPr>
            </w:pPr>
            <w:r w:rsidRPr="00AB2DBC">
              <w:rPr>
                <w:rFonts w:ascii="Aptos" w:hAnsi="Aptos"/>
                <w:b/>
                <w:bCs/>
                <w:sz w:val="20"/>
                <w:szCs w:val="20"/>
                <w:lang w:val="ca-ES"/>
              </w:rPr>
              <w:t>Gestió ambiental</w:t>
            </w:r>
          </w:p>
        </w:tc>
        <w:tc>
          <w:tcPr>
            <w:tcW w:w="1091" w:type="pct"/>
            <w:shd w:val="clear" w:color="auto" w:fill="ECF2DA" w:themeFill="accent6" w:themeFillTint="33"/>
            <w:vAlign w:val="center"/>
          </w:tcPr>
          <w:p w14:paraId="71E46797" w14:textId="27E44E61" w:rsidR="00C90E70" w:rsidRPr="00AB2DBC" w:rsidRDefault="00C90E70" w:rsidP="00E92BFC">
            <w:pPr>
              <w:jc w:val="center"/>
              <w:rPr>
                <w:rFonts w:ascii="Aptos" w:hAnsi="Aptos"/>
                <w:b/>
                <w:bCs/>
                <w:sz w:val="20"/>
                <w:szCs w:val="20"/>
                <w:lang w:val="ca-ES"/>
              </w:rPr>
            </w:pPr>
          </w:p>
        </w:tc>
      </w:tr>
      <w:tr w:rsidR="00C90E70" w:rsidRPr="00D57A70" w14:paraId="351EB329" w14:textId="77777777" w:rsidTr="00C90E70">
        <w:tc>
          <w:tcPr>
            <w:tcW w:w="232" w:type="pc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353983" w14:textId="77777777" w:rsidR="00C90E70" w:rsidRPr="00AB2DBC" w:rsidRDefault="00C90E70" w:rsidP="0041109F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AB2DBC">
              <w:rPr>
                <w:rFonts w:ascii="Aptos" w:hAnsi="Aptos"/>
                <w:sz w:val="20"/>
                <w:szCs w:val="20"/>
                <w:lang w:val="ca-ES"/>
              </w:rPr>
              <w:t>10</w:t>
            </w:r>
          </w:p>
        </w:tc>
        <w:tc>
          <w:tcPr>
            <w:tcW w:w="3677" w:type="pct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2EC2843" w14:textId="77777777" w:rsidR="00C90E70" w:rsidRPr="00AB2DBC" w:rsidRDefault="00C90E70" w:rsidP="00B95727">
            <w:pPr>
              <w:spacing w:before="40" w:after="40"/>
              <w:ind w:left="107" w:right="227"/>
              <w:rPr>
                <w:rFonts w:ascii="Aptos" w:hAnsi="Aptos"/>
                <w:sz w:val="20"/>
                <w:szCs w:val="20"/>
                <w:lang w:val="ca-ES"/>
              </w:rPr>
            </w:pPr>
            <w:r w:rsidRPr="00AB2DBC">
              <w:rPr>
                <w:rFonts w:ascii="Aptos" w:hAnsi="Aptos"/>
                <w:sz w:val="20"/>
                <w:szCs w:val="20"/>
                <w:lang w:val="ca-ES"/>
              </w:rPr>
              <w:t>Disposa d'equips de cogeneració o sistemes d'aprofitament d'energies renovables.</w:t>
            </w:r>
          </w:p>
        </w:tc>
        <w:tc>
          <w:tcPr>
            <w:tcW w:w="1091" w:type="pct"/>
            <w:vAlign w:val="center"/>
          </w:tcPr>
          <w:p w14:paraId="18D16BBB" w14:textId="11F73AB5" w:rsidR="00C90E70" w:rsidRPr="00AB2DBC" w:rsidRDefault="00C90E70" w:rsidP="00E92BFC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C90E70" w:rsidRPr="00AB2DBC" w14:paraId="259311E5" w14:textId="77777777" w:rsidTr="00C90E70">
        <w:tc>
          <w:tcPr>
            <w:tcW w:w="232" w:type="pc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CBF7A5" w14:textId="77777777" w:rsidR="00C90E70" w:rsidRPr="00AB2DBC" w:rsidRDefault="00C90E70" w:rsidP="0041109F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AB2DBC">
              <w:rPr>
                <w:rFonts w:ascii="Aptos" w:hAnsi="Aptos"/>
                <w:sz w:val="20"/>
                <w:szCs w:val="20"/>
                <w:lang w:val="ca-ES"/>
              </w:rPr>
              <w:t>11</w:t>
            </w:r>
          </w:p>
        </w:tc>
        <w:tc>
          <w:tcPr>
            <w:tcW w:w="3677" w:type="pct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CE86749" w14:textId="77777777" w:rsidR="00C90E70" w:rsidRPr="00AB2DBC" w:rsidRDefault="00C90E70" w:rsidP="00B95727">
            <w:pPr>
              <w:spacing w:before="40" w:after="40"/>
              <w:ind w:left="107" w:right="227"/>
              <w:rPr>
                <w:rFonts w:ascii="Aptos" w:hAnsi="Aptos"/>
                <w:sz w:val="20"/>
                <w:szCs w:val="20"/>
                <w:lang w:val="ca-ES"/>
              </w:rPr>
            </w:pPr>
            <w:r w:rsidRPr="00AB2DBC">
              <w:rPr>
                <w:rFonts w:ascii="Aptos" w:hAnsi="Aptos"/>
                <w:sz w:val="20"/>
                <w:szCs w:val="20"/>
                <w:lang w:val="ca-ES"/>
              </w:rPr>
              <w:t>Contracta comercialitzadores d'energia renovable.</w:t>
            </w:r>
          </w:p>
        </w:tc>
        <w:tc>
          <w:tcPr>
            <w:tcW w:w="1091" w:type="pct"/>
            <w:vAlign w:val="center"/>
          </w:tcPr>
          <w:p w14:paraId="6ACF1630" w14:textId="47C56601" w:rsidR="00C90E70" w:rsidRPr="00AB2DBC" w:rsidRDefault="00C90E70" w:rsidP="00E92BFC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C90E70" w:rsidRPr="00D57A70" w14:paraId="6B53D280" w14:textId="77777777" w:rsidTr="00C90E70">
        <w:tc>
          <w:tcPr>
            <w:tcW w:w="232" w:type="pc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224BBF" w14:textId="77777777" w:rsidR="00C90E70" w:rsidRPr="00AB2DBC" w:rsidRDefault="00C90E70" w:rsidP="0041109F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AB2DBC">
              <w:rPr>
                <w:rFonts w:ascii="Aptos" w:hAnsi="Aptos"/>
                <w:sz w:val="20"/>
                <w:szCs w:val="20"/>
                <w:lang w:val="ca-ES"/>
              </w:rPr>
              <w:t>12</w:t>
            </w:r>
          </w:p>
        </w:tc>
        <w:tc>
          <w:tcPr>
            <w:tcW w:w="3677" w:type="pct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CC091CA" w14:textId="77777777" w:rsidR="00C90E70" w:rsidRPr="00AB2DBC" w:rsidRDefault="00C90E70" w:rsidP="00B95727">
            <w:pPr>
              <w:spacing w:before="40" w:after="40"/>
              <w:ind w:left="107" w:right="227"/>
              <w:rPr>
                <w:rFonts w:ascii="Aptos" w:hAnsi="Aptos"/>
                <w:sz w:val="20"/>
                <w:szCs w:val="20"/>
                <w:lang w:val="ca-ES"/>
              </w:rPr>
            </w:pPr>
            <w:r w:rsidRPr="00AB2DBC">
              <w:rPr>
                <w:rFonts w:ascii="Aptos" w:hAnsi="Aptos"/>
                <w:sz w:val="20"/>
                <w:szCs w:val="20"/>
                <w:lang w:val="ca-ES"/>
              </w:rPr>
              <w:t>Adopta mesures per a la reducció de la contaminació lumínica: reducció de la il·luminació exterior, llums solars, temporitzadors, sensors de moviment a l'exterior, etc.</w:t>
            </w:r>
          </w:p>
        </w:tc>
        <w:tc>
          <w:tcPr>
            <w:tcW w:w="1091" w:type="pct"/>
            <w:vAlign w:val="center"/>
          </w:tcPr>
          <w:p w14:paraId="42A5BD16" w14:textId="0C5AFB1A" w:rsidR="00C90E70" w:rsidRPr="00AB2DBC" w:rsidRDefault="00C90E70" w:rsidP="00E92BFC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C90E70" w:rsidRPr="00D57A70" w14:paraId="68278090" w14:textId="77777777" w:rsidTr="00C90E70">
        <w:tc>
          <w:tcPr>
            <w:tcW w:w="232" w:type="pc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BF6CB8" w14:textId="77777777" w:rsidR="00C90E70" w:rsidRPr="00AB2DBC" w:rsidRDefault="00C90E70" w:rsidP="0041109F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AB2DBC">
              <w:rPr>
                <w:rFonts w:ascii="Aptos" w:hAnsi="Aptos"/>
                <w:sz w:val="20"/>
                <w:szCs w:val="20"/>
                <w:lang w:val="ca-ES"/>
              </w:rPr>
              <w:t>13</w:t>
            </w:r>
          </w:p>
        </w:tc>
        <w:tc>
          <w:tcPr>
            <w:tcW w:w="3677" w:type="pct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FBA77D5" w14:textId="77777777" w:rsidR="00C90E70" w:rsidRPr="00AB2DBC" w:rsidRDefault="00C90E70" w:rsidP="00B95727">
            <w:pPr>
              <w:spacing w:before="40" w:after="40"/>
              <w:ind w:left="107" w:right="227"/>
              <w:rPr>
                <w:rFonts w:ascii="Aptos" w:hAnsi="Aptos"/>
                <w:sz w:val="20"/>
                <w:szCs w:val="20"/>
                <w:lang w:val="ca-ES"/>
              </w:rPr>
            </w:pPr>
            <w:r w:rsidRPr="00AB2DBC">
              <w:rPr>
                <w:rFonts w:ascii="Aptos" w:hAnsi="Aptos"/>
                <w:sz w:val="20"/>
                <w:szCs w:val="20"/>
                <w:lang w:val="ca-ES"/>
              </w:rPr>
              <w:t xml:space="preserve">Disposa de sistemes de reaprofitament de l'aigua. </w:t>
            </w:r>
          </w:p>
        </w:tc>
        <w:tc>
          <w:tcPr>
            <w:tcW w:w="1091" w:type="pct"/>
            <w:vAlign w:val="center"/>
          </w:tcPr>
          <w:p w14:paraId="7F93E790" w14:textId="0AF8753D" w:rsidR="00C90E70" w:rsidRPr="00AB2DBC" w:rsidRDefault="00C90E70" w:rsidP="00E92BFC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C90E70" w:rsidRPr="00D57A70" w14:paraId="7F799CD4" w14:textId="77777777" w:rsidTr="00C90E70">
        <w:tc>
          <w:tcPr>
            <w:tcW w:w="232" w:type="pc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7BFAE4" w14:textId="77777777" w:rsidR="00C90E70" w:rsidRPr="00AB2DBC" w:rsidRDefault="00C90E70" w:rsidP="0041109F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AB2DBC">
              <w:rPr>
                <w:rFonts w:ascii="Aptos" w:hAnsi="Aptos"/>
                <w:sz w:val="20"/>
                <w:szCs w:val="20"/>
                <w:lang w:val="ca-ES"/>
              </w:rPr>
              <w:t>14</w:t>
            </w:r>
          </w:p>
        </w:tc>
        <w:tc>
          <w:tcPr>
            <w:tcW w:w="3677" w:type="pct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554C9DC" w14:textId="77777777" w:rsidR="00C90E70" w:rsidRPr="00AB2DBC" w:rsidRDefault="00C90E70" w:rsidP="00B95727">
            <w:pPr>
              <w:spacing w:before="40" w:after="40"/>
              <w:ind w:left="107" w:right="227"/>
              <w:rPr>
                <w:rFonts w:ascii="Aptos" w:hAnsi="Aptos"/>
                <w:sz w:val="20"/>
                <w:szCs w:val="20"/>
                <w:lang w:val="ca-ES"/>
              </w:rPr>
            </w:pPr>
            <w:r w:rsidRPr="00AB2DBC">
              <w:rPr>
                <w:rFonts w:ascii="Aptos" w:hAnsi="Aptos"/>
                <w:sz w:val="20"/>
                <w:szCs w:val="20"/>
                <w:lang w:val="ca-ES"/>
              </w:rPr>
              <w:t>Fa ús de productes de neteja biodegradables/ecològics.</w:t>
            </w:r>
          </w:p>
        </w:tc>
        <w:tc>
          <w:tcPr>
            <w:tcW w:w="1091" w:type="pct"/>
            <w:vAlign w:val="center"/>
          </w:tcPr>
          <w:p w14:paraId="20D0A5E9" w14:textId="04AD0B53" w:rsidR="00C90E70" w:rsidRPr="00AB2DBC" w:rsidRDefault="00C90E70" w:rsidP="00E92BFC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C1548B" w:rsidRPr="00AB2DBC" w14:paraId="44A52462" w14:textId="77777777" w:rsidTr="00DA2CC0">
        <w:tc>
          <w:tcPr>
            <w:tcW w:w="232" w:type="pc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2C9A2C" w14:textId="77777777" w:rsidR="00C1548B" w:rsidRPr="00AB2DBC" w:rsidRDefault="00C1548B" w:rsidP="0041109F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  <w:tc>
          <w:tcPr>
            <w:tcW w:w="3677" w:type="pct"/>
            <w:shd w:val="clear" w:color="auto" w:fill="C8DA91" w:themeFill="accent6" w:themeFillTint="99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C236984" w14:textId="369256A8" w:rsidR="00C1548B" w:rsidRPr="00AB2DBC" w:rsidRDefault="00C1548B" w:rsidP="00C1548B">
            <w:pPr>
              <w:spacing w:before="40" w:after="40"/>
              <w:ind w:left="107" w:right="227"/>
              <w:jc w:val="right"/>
              <w:rPr>
                <w:rFonts w:ascii="Aptos" w:hAnsi="Aptos"/>
                <w:sz w:val="20"/>
                <w:szCs w:val="20"/>
                <w:lang w:val="ca-ES"/>
              </w:rPr>
            </w:pPr>
            <w:r w:rsidRPr="00383B54">
              <w:rPr>
                <w:rFonts w:ascii="Aptos" w:hAnsi="Aptos"/>
                <w:b/>
                <w:bCs/>
                <w:sz w:val="20"/>
                <w:szCs w:val="20"/>
                <w:lang w:val="ca-ES"/>
              </w:rPr>
              <w:t>TOTAL</w:t>
            </w:r>
          </w:p>
        </w:tc>
        <w:tc>
          <w:tcPr>
            <w:tcW w:w="1091" w:type="pct"/>
            <w:shd w:val="clear" w:color="auto" w:fill="C8DA91" w:themeFill="accent6" w:themeFillTint="99"/>
            <w:vAlign w:val="center"/>
          </w:tcPr>
          <w:p w14:paraId="7593DD7E" w14:textId="77777777" w:rsidR="00C1548B" w:rsidRPr="00AB2DBC" w:rsidRDefault="00C1548B" w:rsidP="00E92BFC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C90E70" w:rsidRPr="00D57A70" w14:paraId="0E73B4DD" w14:textId="77777777" w:rsidTr="00C90E70">
        <w:trPr>
          <w:gridAfter w:val="1"/>
          <w:wAfter w:w="1091" w:type="pct"/>
        </w:trPr>
        <w:tc>
          <w:tcPr>
            <w:tcW w:w="232" w:type="pc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0D6E3B" w14:textId="77777777" w:rsidR="00C90E70" w:rsidRPr="00AB2DBC" w:rsidRDefault="00C90E70" w:rsidP="0041109F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  <w:tc>
          <w:tcPr>
            <w:tcW w:w="3677" w:type="pct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04AB656" w14:textId="276EEED6" w:rsidR="00C90E70" w:rsidRPr="00CB522C" w:rsidRDefault="00C90E70" w:rsidP="00CB522C">
            <w:pPr>
              <w:spacing w:before="40" w:after="40"/>
              <w:ind w:left="1584" w:right="227"/>
              <w:jc w:val="right"/>
              <w:rPr>
                <w:rFonts w:ascii="Aptos" w:hAnsi="Aptos"/>
                <w:color w:val="808080" w:themeColor="background1" w:themeShade="80"/>
                <w:sz w:val="20"/>
                <w:szCs w:val="20"/>
                <w:lang w:val="ca-ES"/>
              </w:rPr>
            </w:pPr>
            <w:r w:rsidRPr="00CB522C">
              <w:rPr>
                <w:rFonts w:ascii="Aptos" w:hAnsi="Aptos"/>
                <w:color w:val="808080" w:themeColor="background1" w:themeShade="80"/>
                <w:sz w:val="20"/>
                <w:szCs w:val="20"/>
                <w:lang w:val="ca-ES"/>
              </w:rPr>
              <w:t>30% Implementació progressiva durant la vigència del dret d’ús de la marca (3 anys)</w:t>
            </w:r>
          </w:p>
        </w:tc>
      </w:tr>
    </w:tbl>
    <w:p w14:paraId="1C7FE541" w14:textId="77777777" w:rsidR="007860A1" w:rsidRPr="00D42ACC" w:rsidRDefault="007860A1" w:rsidP="009C69A4">
      <w:pPr>
        <w:ind w:left="360"/>
        <w:rPr>
          <w:rFonts w:ascii="Aptos" w:hAnsi="Aptos"/>
          <w:b/>
          <w:sz w:val="20"/>
          <w:szCs w:val="20"/>
          <w:lang w:val="ca-ES"/>
        </w:rPr>
      </w:pPr>
    </w:p>
    <w:p w14:paraId="25A0BCED" w14:textId="77777777" w:rsidR="00B95727" w:rsidRDefault="00B95727" w:rsidP="009C69A4">
      <w:pPr>
        <w:ind w:left="360"/>
        <w:rPr>
          <w:rFonts w:ascii="Aptos" w:hAnsi="Aptos"/>
          <w:b/>
          <w:sz w:val="20"/>
          <w:szCs w:val="20"/>
          <w:lang w:val="ca-ES"/>
        </w:rPr>
      </w:pPr>
    </w:p>
    <w:p w14:paraId="53B45356" w14:textId="77777777" w:rsidR="00127A56" w:rsidRPr="00D42ACC" w:rsidRDefault="00127A56" w:rsidP="009C69A4">
      <w:pPr>
        <w:ind w:left="360"/>
        <w:rPr>
          <w:rFonts w:ascii="Aptos" w:hAnsi="Aptos"/>
          <w:b/>
          <w:sz w:val="20"/>
          <w:szCs w:val="20"/>
          <w:lang w:val="ca-ES"/>
        </w:rPr>
      </w:pPr>
    </w:p>
    <w:p w14:paraId="634A7C27" w14:textId="77777777" w:rsidR="006A11AC" w:rsidRPr="00D42ACC" w:rsidRDefault="006A11AC" w:rsidP="009C69A4">
      <w:pPr>
        <w:ind w:left="360"/>
        <w:rPr>
          <w:rFonts w:ascii="Aptos" w:hAnsi="Aptos"/>
          <w:b/>
          <w:sz w:val="20"/>
          <w:szCs w:val="20"/>
          <w:lang w:val="ca-ES"/>
        </w:rPr>
      </w:pPr>
    </w:p>
    <w:p w14:paraId="2BBD3B0B" w14:textId="05D0C872" w:rsidR="00D42ACC" w:rsidRDefault="00D42ACC" w:rsidP="00D42ACC">
      <w:pPr>
        <w:rPr>
          <w:rFonts w:ascii="Aptos" w:hAnsi="Aptos"/>
          <w:bCs/>
          <w:sz w:val="20"/>
          <w:szCs w:val="20"/>
          <w:lang w:val="ca-ES"/>
        </w:rPr>
      </w:pPr>
      <w:r>
        <w:rPr>
          <w:rFonts w:ascii="Aptos" w:hAnsi="Aptos"/>
          <w:bCs/>
          <w:sz w:val="20"/>
          <w:szCs w:val="20"/>
          <w:lang w:val="ca-ES"/>
        </w:rPr>
        <w:t>A</w:t>
      </w:r>
      <w:r w:rsidRPr="00D42ACC">
        <w:rPr>
          <w:rFonts w:ascii="Aptos" w:hAnsi="Aptos"/>
          <w:bCs/>
          <w:sz w:val="20"/>
          <w:szCs w:val="20"/>
          <w:lang w:val="ca-ES"/>
        </w:rPr>
        <w:t>port</w:t>
      </w:r>
      <w:r>
        <w:rPr>
          <w:rFonts w:ascii="Aptos" w:hAnsi="Aptos"/>
          <w:bCs/>
          <w:sz w:val="20"/>
          <w:szCs w:val="20"/>
          <w:lang w:val="ca-ES"/>
        </w:rPr>
        <w:t>eu a continuació</w:t>
      </w:r>
      <w:r w:rsidRPr="00D42ACC">
        <w:rPr>
          <w:rFonts w:ascii="Aptos" w:hAnsi="Aptos"/>
          <w:bCs/>
          <w:sz w:val="20"/>
          <w:szCs w:val="20"/>
          <w:lang w:val="ca-ES"/>
        </w:rPr>
        <w:t xml:space="preserve"> la informació </w:t>
      </w:r>
      <w:r>
        <w:rPr>
          <w:rFonts w:ascii="Aptos" w:hAnsi="Aptos"/>
          <w:bCs/>
          <w:sz w:val="20"/>
          <w:szCs w:val="20"/>
          <w:lang w:val="ca-ES"/>
        </w:rPr>
        <w:t xml:space="preserve">que justifica el compliment dels requisits recomanables. </w:t>
      </w:r>
      <w:r w:rsidR="00127A56">
        <w:rPr>
          <w:rFonts w:ascii="Aptos" w:hAnsi="Aptos"/>
          <w:bCs/>
          <w:sz w:val="20"/>
          <w:szCs w:val="20"/>
          <w:lang w:val="ca-ES"/>
        </w:rPr>
        <w:t xml:space="preserve">La podeu acompanyar de documentació gràfica, fotografies, etc. </w:t>
      </w:r>
      <w:r w:rsidR="009A2892" w:rsidRPr="009A2892">
        <w:rPr>
          <w:rFonts w:ascii="Aptos" w:hAnsi="Aptos"/>
          <w:bCs/>
          <w:i/>
          <w:iCs/>
          <w:sz w:val="20"/>
          <w:szCs w:val="20"/>
          <w:lang w:val="ca-ES"/>
        </w:rPr>
        <w:t>(l</w:t>
      </w:r>
      <w:r w:rsidR="00127A56" w:rsidRPr="009A2892">
        <w:rPr>
          <w:rFonts w:ascii="Aptos" w:hAnsi="Aptos"/>
          <w:bCs/>
          <w:i/>
          <w:iCs/>
          <w:sz w:val="20"/>
          <w:szCs w:val="20"/>
          <w:lang w:val="ca-ES"/>
        </w:rPr>
        <w:t xml:space="preserve">’espai </w:t>
      </w:r>
      <w:r w:rsidR="009A2892" w:rsidRPr="009A2892">
        <w:rPr>
          <w:rFonts w:ascii="Aptos" w:hAnsi="Aptos"/>
          <w:bCs/>
          <w:i/>
          <w:iCs/>
          <w:sz w:val="20"/>
          <w:szCs w:val="20"/>
          <w:lang w:val="ca-ES"/>
        </w:rPr>
        <w:t>disponible</w:t>
      </w:r>
      <w:r w:rsidR="00127A56" w:rsidRPr="009A2892">
        <w:rPr>
          <w:rFonts w:ascii="Aptos" w:hAnsi="Aptos"/>
          <w:bCs/>
          <w:i/>
          <w:iCs/>
          <w:sz w:val="20"/>
          <w:szCs w:val="20"/>
          <w:lang w:val="ca-ES"/>
        </w:rPr>
        <w:t xml:space="preserve"> a cada camp és orientatiu</w:t>
      </w:r>
      <w:r w:rsidR="009A2892" w:rsidRPr="009A2892">
        <w:rPr>
          <w:rFonts w:ascii="Aptos" w:hAnsi="Aptos"/>
          <w:bCs/>
          <w:i/>
          <w:iCs/>
          <w:sz w:val="20"/>
          <w:szCs w:val="20"/>
          <w:lang w:val="ca-ES"/>
        </w:rPr>
        <w:t>)</w:t>
      </w:r>
      <w:r w:rsidR="00127A56" w:rsidRPr="00127A56">
        <w:rPr>
          <w:rFonts w:ascii="Aptos" w:hAnsi="Aptos"/>
          <w:bCs/>
          <w:sz w:val="20"/>
          <w:szCs w:val="20"/>
          <w:lang w:val="ca-ES"/>
        </w:rPr>
        <w:t>.</w:t>
      </w:r>
      <w:r w:rsidR="00127A56">
        <w:rPr>
          <w:rFonts w:ascii="Aptos" w:hAnsi="Aptos"/>
          <w:bCs/>
          <w:sz w:val="20"/>
          <w:szCs w:val="20"/>
          <w:lang w:val="ca-ES"/>
        </w:rPr>
        <w:t xml:space="preserve">  </w:t>
      </w:r>
    </w:p>
    <w:p w14:paraId="235FA81A" w14:textId="77777777" w:rsidR="00D42ACC" w:rsidRDefault="00D42ACC" w:rsidP="00D42ACC">
      <w:pPr>
        <w:rPr>
          <w:rFonts w:ascii="Aptos" w:hAnsi="Aptos"/>
          <w:bCs/>
          <w:sz w:val="20"/>
          <w:szCs w:val="20"/>
          <w:lang w:val="ca-ES"/>
        </w:rPr>
      </w:pPr>
    </w:p>
    <w:tbl>
      <w:tblPr>
        <w:tblStyle w:val="Taulaambquadrcula"/>
        <w:tblW w:w="9072" w:type="dxa"/>
        <w:tblInd w:w="-3" w:type="dxa"/>
        <w:tblLayout w:type="fixed"/>
        <w:tblCellMar>
          <w:left w:w="109" w:type="dxa"/>
        </w:tblCellMar>
        <w:tblLook w:val="04A0" w:firstRow="1" w:lastRow="0" w:firstColumn="1" w:lastColumn="0" w:noHBand="0" w:noVBand="1"/>
      </w:tblPr>
      <w:tblGrid>
        <w:gridCol w:w="1418"/>
        <w:gridCol w:w="7654"/>
      </w:tblGrid>
      <w:tr w:rsidR="00B95727" w:rsidRPr="00D42ACC" w14:paraId="108B2653" w14:textId="77777777" w:rsidTr="0041109F">
        <w:trPr>
          <w:cantSplit/>
          <w:trHeight w:val="571"/>
        </w:trPr>
        <w:tc>
          <w:tcPr>
            <w:tcW w:w="9072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</w:tcPr>
          <w:p w14:paraId="3B6799FC" w14:textId="77777777" w:rsidR="00B95727" w:rsidRPr="00D42ACC" w:rsidRDefault="00B95727" w:rsidP="0041109F">
            <w:pPr>
              <w:pStyle w:val="01TABLETITLE"/>
              <w:jc w:val="center"/>
              <w:rPr>
                <w:rFonts w:ascii="Aptos" w:hAnsi="Aptos"/>
                <w:color w:val="auto"/>
                <w:sz w:val="20"/>
                <w:szCs w:val="20"/>
                <w:lang w:val="ca-ES"/>
              </w:rPr>
            </w:pPr>
            <w:r w:rsidRPr="00D42ACC">
              <w:rPr>
                <w:rFonts w:ascii="Aptos" w:hAnsi="Aptos"/>
                <w:color w:val="auto"/>
                <w:sz w:val="20"/>
                <w:szCs w:val="20"/>
                <w:lang w:val="ca-ES"/>
              </w:rPr>
              <w:t>ACTIVITAT DE L’EMPRESA</w:t>
            </w:r>
          </w:p>
        </w:tc>
      </w:tr>
      <w:tr w:rsidR="00B95727" w:rsidRPr="00991084" w14:paraId="00DD1EE4" w14:textId="77777777" w:rsidTr="0041109F">
        <w:trPr>
          <w:cantSplit/>
          <w:trHeight w:val="571"/>
        </w:trPr>
        <w:tc>
          <w:tcPr>
            <w:tcW w:w="9072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ECF2DA" w:themeFill="accent6" w:themeFillTint="33"/>
          </w:tcPr>
          <w:p w14:paraId="43E69B35" w14:textId="6495982E" w:rsidR="00B95727" w:rsidRPr="00991084" w:rsidRDefault="0047771B" w:rsidP="0047771B">
            <w:pPr>
              <w:pStyle w:val="01TABLETITLE"/>
              <w:rPr>
                <w:rFonts w:ascii="Aptos" w:hAnsi="Aptos"/>
                <w:b w:val="0"/>
                <w:bCs/>
                <w:i/>
                <w:iCs/>
                <w:color w:val="auto"/>
                <w:sz w:val="20"/>
                <w:szCs w:val="20"/>
                <w:lang w:val="ca-ES"/>
              </w:rPr>
            </w:pPr>
            <w:r>
              <w:rPr>
                <w:rFonts w:ascii="Aptos" w:hAnsi="Aptos"/>
                <w:color w:val="auto"/>
                <w:sz w:val="20"/>
                <w:szCs w:val="20"/>
                <w:lang w:val="ca-ES"/>
              </w:rPr>
              <w:t>REQUISIT RECOMANABLE #1</w:t>
            </w:r>
          </w:p>
        </w:tc>
      </w:tr>
      <w:tr w:rsidR="00B95727" w:rsidRPr="00D57A70" w14:paraId="0BBD9683" w14:textId="77777777" w:rsidTr="0041109F">
        <w:trPr>
          <w:cantSplit/>
          <w:trHeight w:val="503"/>
        </w:trPr>
        <w:tc>
          <w:tcPr>
            <w:tcW w:w="1418" w:type="dxa"/>
            <w:vMerge w:val="restart"/>
            <w:tcBorders>
              <w:top w:val="single" w:sz="4" w:space="0" w:color="D9D9D9"/>
              <w:left w:val="single" w:sz="2" w:space="0" w:color="D9D9D9"/>
              <w:bottom w:val="single" w:sz="2" w:space="0" w:color="D9D9D9"/>
              <w:right w:val="single" w:sz="4" w:space="0" w:color="D9D9D9"/>
            </w:tcBorders>
            <w:vAlign w:val="center"/>
          </w:tcPr>
          <w:p w14:paraId="3DF6D41D" w14:textId="77777777" w:rsidR="00B95727" w:rsidRPr="00991084" w:rsidRDefault="00B95727" w:rsidP="0041109F">
            <w:pPr>
              <w:pStyle w:val="02BoldTablee"/>
              <w:rPr>
                <w:rFonts w:ascii="Aptos" w:hAnsi="Aptos"/>
                <w:color w:val="auto"/>
                <w:sz w:val="20"/>
                <w:lang w:val="ca-ES"/>
              </w:rPr>
            </w:pPr>
            <w:r w:rsidRPr="00991084">
              <w:rPr>
                <w:rFonts w:ascii="Aptos" w:hAnsi="Aptos"/>
                <w:color w:val="auto"/>
                <w:sz w:val="20"/>
                <w:lang w:val="ca-ES"/>
              </w:rPr>
              <w:t>Justificació</w:t>
            </w: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2" w:space="0" w:color="D9D9D9"/>
              <w:right w:val="single" w:sz="2" w:space="0" w:color="D9D9D9"/>
            </w:tcBorders>
            <w:vAlign w:val="center"/>
          </w:tcPr>
          <w:p w14:paraId="41343AB9" w14:textId="5B7809E6" w:rsidR="00B95727" w:rsidRPr="00991084" w:rsidRDefault="00032268" w:rsidP="0041109F">
            <w:pPr>
              <w:pStyle w:val="04Openfields"/>
              <w:spacing w:before="120" w:after="120"/>
              <w:rPr>
                <w:rFonts w:ascii="Aptos" w:hAnsi="Aptos"/>
                <w:color w:val="auto"/>
                <w:sz w:val="20"/>
                <w:lang w:val="ca-ES"/>
              </w:rPr>
            </w:pPr>
            <w:r>
              <w:rPr>
                <w:rFonts w:ascii="Aptos" w:hAnsi="Aptos"/>
                <w:color w:val="auto"/>
                <w:sz w:val="20"/>
                <w:lang w:val="ca-ES"/>
              </w:rPr>
              <w:t>Indiqueu de quin requisit es tracta. Acrediteu com es compleix en el moment de sol·licitar la marca o justifiqueu com es complirà durant la vigència de la marca.</w:t>
            </w:r>
          </w:p>
        </w:tc>
      </w:tr>
      <w:tr w:rsidR="00B95727" w:rsidRPr="00D57A70" w14:paraId="2539D27A" w14:textId="77777777" w:rsidTr="0041109F">
        <w:trPr>
          <w:cantSplit/>
          <w:trHeight w:val="503"/>
        </w:trPr>
        <w:tc>
          <w:tcPr>
            <w:tcW w:w="1418" w:type="dxa"/>
            <w:vMerge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4" w:space="0" w:color="D9D9D9"/>
            </w:tcBorders>
            <w:vAlign w:val="center"/>
          </w:tcPr>
          <w:p w14:paraId="0343E820" w14:textId="77777777" w:rsidR="00B95727" w:rsidRPr="00991084" w:rsidRDefault="00B95727" w:rsidP="0041109F">
            <w:pPr>
              <w:pStyle w:val="Tablebold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2" w:space="0" w:color="D9D9D9"/>
            </w:tcBorders>
            <w:vAlign w:val="center"/>
          </w:tcPr>
          <w:p w14:paraId="5F2CC081" w14:textId="77777777" w:rsidR="00B95727" w:rsidRPr="0047771B" w:rsidRDefault="00B95727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41F8703C" w14:textId="77777777" w:rsidR="0047771B" w:rsidRPr="0047771B" w:rsidRDefault="0047771B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52E20D80" w14:textId="77777777" w:rsidR="00B95727" w:rsidRPr="0047771B" w:rsidRDefault="00B95727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452CC2EA" w14:textId="77777777" w:rsidR="00B95727" w:rsidRPr="0047771B" w:rsidRDefault="00B95727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2F6544E3" w14:textId="77777777" w:rsidR="00B95727" w:rsidRPr="0047771B" w:rsidRDefault="00B95727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5B108E8E" w14:textId="77777777" w:rsidR="00B95727" w:rsidRPr="0047771B" w:rsidRDefault="00B95727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</w:tc>
      </w:tr>
      <w:tr w:rsidR="00B95727" w:rsidRPr="00991084" w14:paraId="292F5CFD" w14:textId="77777777" w:rsidTr="0041109F">
        <w:trPr>
          <w:cantSplit/>
          <w:trHeight w:val="503"/>
        </w:trPr>
        <w:tc>
          <w:tcPr>
            <w:tcW w:w="9072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ECF2DA" w:themeFill="accent6" w:themeFillTint="33"/>
            <w:vAlign w:val="center"/>
          </w:tcPr>
          <w:p w14:paraId="364C5395" w14:textId="13F89B1C" w:rsidR="00B95727" w:rsidRPr="00991084" w:rsidRDefault="0047771B" w:rsidP="0047771B">
            <w:pPr>
              <w:pStyle w:val="01TABLETITLE"/>
              <w:rPr>
                <w:rFonts w:ascii="Aptos" w:hAnsi="Aptos"/>
                <w:color w:val="auto"/>
                <w:sz w:val="20"/>
                <w:szCs w:val="20"/>
                <w:lang w:val="ca-ES"/>
              </w:rPr>
            </w:pPr>
            <w:r>
              <w:rPr>
                <w:rFonts w:ascii="Aptos" w:hAnsi="Aptos"/>
                <w:color w:val="auto"/>
                <w:sz w:val="20"/>
                <w:szCs w:val="20"/>
                <w:lang w:val="ca-ES"/>
              </w:rPr>
              <w:t>REQUISIT RECOMANABLE #2</w:t>
            </w:r>
          </w:p>
        </w:tc>
      </w:tr>
      <w:tr w:rsidR="00EC6A81" w:rsidRPr="00D57A70" w14:paraId="27C92A24" w14:textId="77777777" w:rsidTr="001526B0">
        <w:trPr>
          <w:cantSplit/>
          <w:trHeight w:val="503"/>
        </w:trPr>
        <w:tc>
          <w:tcPr>
            <w:tcW w:w="1418" w:type="dxa"/>
            <w:vMerge w:val="restart"/>
            <w:tcBorders>
              <w:top w:val="single" w:sz="2" w:space="0" w:color="D9D9D9"/>
              <w:left w:val="single" w:sz="2" w:space="0" w:color="D9D9D9"/>
              <w:right w:val="single" w:sz="4" w:space="0" w:color="D9D9D9"/>
            </w:tcBorders>
            <w:vAlign w:val="center"/>
          </w:tcPr>
          <w:p w14:paraId="190F11EE" w14:textId="77777777" w:rsidR="00EC6A81" w:rsidRPr="00991084" w:rsidRDefault="00EC6A81" w:rsidP="0041109F">
            <w:pPr>
              <w:pStyle w:val="Tablebold"/>
              <w:rPr>
                <w:rFonts w:ascii="Aptos" w:hAnsi="Aptos"/>
                <w:color w:val="auto"/>
                <w:sz w:val="20"/>
                <w:lang w:val="ca-ES"/>
              </w:rPr>
            </w:pPr>
            <w:r w:rsidRPr="00991084">
              <w:rPr>
                <w:rFonts w:ascii="Aptos" w:hAnsi="Aptos"/>
                <w:color w:val="auto"/>
                <w:sz w:val="20"/>
                <w:lang w:val="ca-ES"/>
              </w:rPr>
              <w:t>Justificació</w:t>
            </w: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2" w:space="0" w:color="D9D9D9"/>
            </w:tcBorders>
            <w:vAlign w:val="center"/>
          </w:tcPr>
          <w:p w14:paraId="722F9DE4" w14:textId="295E850B" w:rsidR="00EC6A81" w:rsidRPr="00991084" w:rsidRDefault="00032268" w:rsidP="0041109F">
            <w:pPr>
              <w:pStyle w:val="04Openfields"/>
              <w:rPr>
                <w:rFonts w:ascii="Aptos" w:hAnsi="Aptos"/>
                <w:color w:val="auto"/>
                <w:sz w:val="20"/>
                <w:lang w:val="ca-ES"/>
              </w:rPr>
            </w:pPr>
            <w:r>
              <w:rPr>
                <w:rFonts w:ascii="Aptos" w:hAnsi="Aptos"/>
                <w:color w:val="auto"/>
                <w:sz w:val="20"/>
                <w:lang w:val="ca-ES"/>
              </w:rPr>
              <w:t>Indiqueu de quin requisit es tracta. Acrediteu com es compleix en el moment de sol·licitar la marca o justifiqueu com es complirà durant la vigència de la marca.</w:t>
            </w:r>
          </w:p>
        </w:tc>
      </w:tr>
      <w:tr w:rsidR="00EC6A81" w:rsidRPr="00D57A70" w14:paraId="007F5CC6" w14:textId="77777777" w:rsidTr="001526B0">
        <w:trPr>
          <w:cantSplit/>
          <w:trHeight w:val="503"/>
        </w:trPr>
        <w:tc>
          <w:tcPr>
            <w:tcW w:w="1418" w:type="dxa"/>
            <w:vMerge/>
            <w:tcBorders>
              <w:left w:val="single" w:sz="2" w:space="0" w:color="D9D9D9"/>
              <w:bottom w:val="single" w:sz="2" w:space="0" w:color="D9D9D9"/>
              <w:right w:val="single" w:sz="4" w:space="0" w:color="D9D9D9"/>
            </w:tcBorders>
            <w:vAlign w:val="center"/>
          </w:tcPr>
          <w:p w14:paraId="6B6279B9" w14:textId="77777777" w:rsidR="00EC6A81" w:rsidRPr="00991084" w:rsidRDefault="00EC6A81" w:rsidP="0041109F">
            <w:pPr>
              <w:pStyle w:val="Tablebold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2" w:space="0" w:color="D9D9D9"/>
            </w:tcBorders>
            <w:vAlign w:val="center"/>
          </w:tcPr>
          <w:p w14:paraId="3BE49575" w14:textId="77777777" w:rsidR="00EC6A81" w:rsidRPr="00EC6A81" w:rsidRDefault="00EC6A81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4B468F08" w14:textId="77777777" w:rsidR="00EC6A81" w:rsidRPr="00EC6A81" w:rsidRDefault="00EC6A81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6CEA0477" w14:textId="77777777" w:rsidR="00EC6A81" w:rsidRPr="00EC6A81" w:rsidRDefault="00EC6A81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68BA2BE9" w14:textId="77777777" w:rsidR="00EC6A81" w:rsidRPr="00EC6A81" w:rsidRDefault="00EC6A81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49336C06" w14:textId="77777777" w:rsidR="00EC6A81" w:rsidRPr="00EC6A81" w:rsidRDefault="00EC6A81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54C40EFA" w14:textId="77777777" w:rsidR="00EC6A81" w:rsidRPr="00EC6A81" w:rsidRDefault="00EC6A81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</w:tc>
      </w:tr>
      <w:tr w:rsidR="00EC6A81" w:rsidRPr="00991084" w14:paraId="1F9FC639" w14:textId="77777777" w:rsidTr="00EC6A81">
        <w:trPr>
          <w:cantSplit/>
          <w:trHeight w:val="503"/>
        </w:trPr>
        <w:tc>
          <w:tcPr>
            <w:tcW w:w="9072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ECF2DA" w:themeFill="accent6" w:themeFillTint="33"/>
            <w:vAlign w:val="center"/>
          </w:tcPr>
          <w:p w14:paraId="777D5E83" w14:textId="028ED22A" w:rsidR="00EC6A81" w:rsidRPr="00EC6A81" w:rsidRDefault="00EC6A81" w:rsidP="0041109F">
            <w:pPr>
              <w:pStyle w:val="04Openfields"/>
              <w:rPr>
                <w:rFonts w:ascii="Aptos" w:hAnsi="Aptos"/>
                <w:b/>
                <w:bCs/>
                <w:i w:val="0"/>
                <w:iCs/>
                <w:color w:val="auto"/>
                <w:sz w:val="20"/>
                <w:lang w:val="ca-ES"/>
              </w:rPr>
            </w:pPr>
            <w:r w:rsidRPr="00EC6A81">
              <w:rPr>
                <w:rFonts w:ascii="Aptos" w:hAnsi="Aptos"/>
                <w:b/>
                <w:bCs/>
                <w:i w:val="0"/>
                <w:iCs/>
                <w:color w:val="auto"/>
                <w:sz w:val="20"/>
                <w:lang w:val="ca-ES"/>
              </w:rPr>
              <w:t>REQUISIT RECOMANABLE #</w:t>
            </w:r>
            <w:r>
              <w:rPr>
                <w:rFonts w:ascii="Aptos" w:hAnsi="Aptos"/>
                <w:b/>
                <w:bCs/>
                <w:i w:val="0"/>
                <w:iCs/>
                <w:color w:val="auto"/>
                <w:sz w:val="20"/>
                <w:lang w:val="ca-ES"/>
              </w:rPr>
              <w:t>3</w:t>
            </w:r>
          </w:p>
        </w:tc>
      </w:tr>
      <w:tr w:rsidR="00EC6A81" w:rsidRPr="00D57A70" w14:paraId="4333F2ED" w14:textId="77777777" w:rsidTr="005400B9">
        <w:trPr>
          <w:cantSplit/>
          <w:trHeight w:val="503"/>
        </w:trPr>
        <w:tc>
          <w:tcPr>
            <w:tcW w:w="1418" w:type="dxa"/>
            <w:vMerge w:val="restart"/>
            <w:tcBorders>
              <w:top w:val="single" w:sz="2" w:space="0" w:color="D9D9D9"/>
              <w:left w:val="single" w:sz="2" w:space="0" w:color="D9D9D9"/>
              <w:right w:val="single" w:sz="4" w:space="0" w:color="D9D9D9"/>
            </w:tcBorders>
            <w:vAlign w:val="center"/>
          </w:tcPr>
          <w:p w14:paraId="1D523DA4" w14:textId="4A5A488F" w:rsidR="00EC6A81" w:rsidRPr="00991084" w:rsidRDefault="00EC6A81" w:rsidP="0041109F">
            <w:pPr>
              <w:pStyle w:val="Tablebold"/>
              <w:rPr>
                <w:rFonts w:ascii="Aptos" w:hAnsi="Aptos"/>
                <w:color w:val="auto"/>
                <w:sz w:val="20"/>
                <w:lang w:val="ca-ES"/>
              </w:rPr>
            </w:pPr>
            <w:r w:rsidRPr="00991084">
              <w:rPr>
                <w:rFonts w:ascii="Aptos" w:hAnsi="Aptos"/>
                <w:color w:val="auto"/>
                <w:sz w:val="20"/>
                <w:lang w:val="ca-ES"/>
              </w:rPr>
              <w:t>Justificació</w:t>
            </w: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2" w:space="0" w:color="D9D9D9"/>
            </w:tcBorders>
            <w:vAlign w:val="center"/>
          </w:tcPr>
          <w:p w14:paraId="77138721" w14:textId="1B3D660F" w:rsidR="00EC6A81" w:rsidRDefault="00032268" w:rsidP="0041109F">
            <w:pPr>
              <w:pStyle w:val="04Openfields"/>
              <w:rPr>
                <w:rFonts w:ascii="Aptos" w:hAnsi="Aptos"/>
                <w:color w:val="auto"/>
                <w:sz w:val="20"/>
                <w:lang w:val="ca-ES"/>
              </w:rPr>
            </w:pPr>
            <w:r>
              <w:rPr>
                <w:rFonts w:ascii="Aptos" w:hAnsi="Aptos"/>
                <w:color w:val="auto"/>
                <w:sz w:val="20"/>
                <w:lang w:val="ca-ES"/>
              </w:rPr>
              <w:t>Indiqueu de quin requisit es tracta. Acrediteu com es compleix en el moment de sol·licitar la marca o justifiqueu com es complirà durant la vigència de la marca.</w:t>
            </w:r>
          </w:p>
        </w:tc>
      </w:tr>
      <w:tr w:rsidR="00EC6A81" w:rsidRPr="00D57A70" w14:paraId="6ED931A3" w14:textId="77777777" w:rsidTr="005400B9">
        <w:trPr>
          <w:cantSplit/>
          <w:trHeight w:val="503"/>
        </w:trPr>
        <w:tc>
          <w:tcPr>
            <w:tcW w:w="1418" w:type="dxa"/>
            <w:vMerge/>
            <w:tcBorders>
              <w:left w:val="single" w:sz="2" w:space="0" w:color="D9D9D9"/>
              <w:bottom w:val="single" w:sz="2" w:space="0" w:color="D9D9D9"/>
              <w:right w:val="single" w:sz="4" w:space="0" w:color="D9D9D9"/>
            </w:tcBorders>
            <w:vAlign w:val="center"/>
          </w:tcPr>
          <w:p w14:paraId="0FFDFA17" w14:textId="77777777" w:rsidR="00EC6A81" w:rsidRPr="00991084" w:rsidRDefault="00EC6A81" w:rsidP="0041109F">
            <w:pPr>
              <w:pStyle w:val="Tablebold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2" w:space="0" w:color="D9D9D9"/>
            </w:tcBorders>
            <w:vAlign w:val="center"/>
          </w:tcPr>
          <w:p w14:paraId="4A19BBD7" w14:textId="77777777" w:rsidR="00EC6A81" w:rsidRDefault="00EC6A81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5BF1C5C0" w14:textId="77777777" w:rsidR="00EC6A81" w:rsidRDefault="00EC6A81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538526FB" w14:textId="77777777" w:rsidR="00EC6A81" w:rsidRDefault="00EC6A81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3543E1BD" w14:textId="77777777" w:rsidR="00EC6A81" w:rsidRDefault="00EC6A81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647B7FDE" w14:textId="77777777" w:rsidR="00EC6A81" w:rsidRDefault="00EC6A81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1D700E16" w14:textId="77777777" w:rsidR="00EC6A81" w:rsidRPr="00EC6A81" w:rsidRDefault="00EC6A81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</w:tc>
      </w:tr>
      <w:tr w:rsidR="00EC6A81" w:rsidRPr="00991084" w14:paraId="10CFB7CA" w14:textId="77777777" w:rsidTr="00EC6A81">
        <w:trPr>
          <w:cantSplit/>
          <w:trHeight w:val="503"/>
        </w:trPr>
        <w:tc>
          <w:tcPr>
            <w:tcW w:w="9072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ECF2DA" w:themeFill="accent6" w:themeFillTint="33"/>
            <w:vAlign w:val="center"/>
          </w:tcPr>
          <w:p w14:paraId="249C0745" w14:textId="02F6C781" w:rsidR="00EC6A81" w:rsidRPr="00EC6A81" w:rsidRDefault="00EC6A81" w:rsidP="0041109F">
            <w:pPr>
              <w:pStyle w:val="04Openfields"/>
              <w:rPr>
                <w:rFonts w:ascii="Aptos" w:hAnsi="Aptos"/>
                <w:b/>
                <w:bCs/>
                <w:i w:val="0"/>
                <w:iCs/>
                <w:color w:val="auto"/>
                <w:sz w:val="20"/>
                <w:lang w:val="ca-ES"/>
              </w:rPr>
            </w:pPr>
            <w:r w:rsidRPr="00EC6A81">
              <w:rPr>
                <w:rFonts w:ascii="Aptos" w:hAnsi="Aptos"/>
                <w:b/>
                <w:bCs/>
                <w:i w:val="0"/>
                <w:iCs/>
                <w:color w:val="auto"/>
                <w:sz w:val="20"/>
                <w:lang w:val="ca-ES"/>
              </w:rPr>
              <w:t>REQUISIT RECOMANABLE #</w:t>
            </w:r>
            <w:r>
              <w:rPr>
                <w:rFonts w:ascii="Aptos" w:hAnsi="Aptos"/>
                <w:b/>
                <w:bCs/>
                <w:i w:val="0"/>
                <w:iCs/>
                <w:color w:val="auto"/>
                <w:sz w:val="20"/>
                <w:lang w:val="ca-ES"/>
              </w:rPr>
              <w:t>4</w:t>
            </w:r>
          </w:p>
        </w:tc>
      </w:tr>
      <w:tr w:rsidR="00EC6A81" w:rsidRPr="00D57A70" w14:paraId="7FDBEBFA" w14:textId="77777777" w:rsidTr="001D6876">
        <w:trPr>
          <w:cantSplit/>
          <w:trHeight w:val="503"/>
        </w:trPr>
        <w:tc>
          <w:tcPr>
            <w:tcW w:w="1418" w:type="dxa"/>
            <w:vMerge w:val="restart"/>
            <w:tcBorders>
              <w:top w:val="single" w:sz="2" w:space="0" w:color="D9D9D9"/>
              <w:left w:val="single" w:sz="2" w:space="0" w:color="D9D9D9"/>
              <w:right w:val="single" w:sz="4" w:space="0" w:color="D9D9D9"/>
            </w:tcBorders>
            <w:vAlign w:val="center"/>
          </w:tcPr>
          <w:p w14:paraId="0BCA6C12" w14:textId="049E818D" w:rsidR="00EC6A81" w:rsidRPr="00991084" w:rsidRDefault="00EC6A81" w:rsidP="0041109F">
            <w:pPr>
              <w:pStyle w:val="Tablebold"/>
              <w:rPr>
                <w:rFonts w:ascii="Aptos" w:hAnsi="Aptos"/>
                <w:color w:val="auto"/>
                <w:sz w:val="20"/>
                <w:lang w:val="ca-ES"/>
              </w:rPr>
            </w:pPr>
            <w:r w:rsidRPr="00991084">
              <w:rPr>
                <w:rFonts w:ascii="Aptos" w:hAnsi="Aptos"/>
                <w:color w:val="auto"/>
                <w:sz w:val="20"/>
                <w:lang w:val="ca-ES"/>
              </w:rPr>
              <w:t>Justificació</w:t>
            </w: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2" w:space="0" w:color="D9D9D9"/>
            </w:tcBorders>
            <w:vAlign w:val="center"/>
          </w:tcPr>
          <w:p w14:paraId="6FA09E0B" w14:textId="6201E705" w:rsidR="00EC6A81" w:rsidRPr="00EC6A81" w:rsidRDefault="00032268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  <w:r>
              <w:rPr>
                <w:rFonts w:ascii="Aptos" w:hAnsi="Aptos"/>
                <w:color w:val="auto"/>
                <w:sz w:val="20"/>
                <w:lang w:val="ca-ES"/>
              </w:rPr>
              <w:t>Indiqueu de quin requisit es tracta. Acrediteu com es compleix en el moment de sol·licitar la marca o justifiqueu com es complirà durant la vigència de la marca.</w:t>
            </w:r>
          </w:p>
        </w:tc>
      </w:tr>
      <w:tr w:rsidR="00EC6A81" w:rsidRPr="00D57A70" w14:paraId="1524E32C" w14:textId="77777777" w:rsidTr="001D6876">
        <w:trPr>
          <w:cantSplit/>
          <w:trHeight w:val="503"/>
        </w:trPr>
        <w:tc>
          <w:tcPr>
            <w:tcW w:w="1418" w:type="dxa"/>
            <w:vMerge/>
            <w:tcBorders>
              <w:left w:val="single" w:sz="2" w:space="0" w:color="D9D9D9"/>
              <w:bottom w:val="single" w:sz="2" w:space="0" w:color="D9D9D9"/>
              <w:right w:val="single" w:sz="4" w:space="0" w:color="D9D9D9"/>
            </w:tcBorders>
            <w:vAlign w:val="center"/>
          </w:tcPr>
          <w:p w14:paraId="32F8C9E3" w14:textId="77777777" w:rsidR="00EC6A81" w:rsidRPr="00991084" w:rsidRDefault="00EC6A81" w:rsidP="0041109F">
            <w:pPr>
              <w:pStyle w:val="Tablebold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2" w:space="0" w:color="D9D9D9"/>
            </w:tcBorders>
            <w:vAlign w:val="center"/>
          </w:tcPr>
          <w:p w14:paraId="2969A36A" w14:textId="77777777" w:rsidR="00EC6A81" w:rsidRDefault="00EC6A81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55FCB78A" w14:textId="77777777" w:rsidR="00EC6A81" w:rsidRDefault="00EC6A81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1063D6F6" w14:textId="77777777" w:rsidR="00EC6A81" w:rsidRDefault="00EC6A81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13295A94" w14:textId="77777777" w:rsidR="00EC6A81" w:rsidRDefault="00EC6A81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5CD805C8" w14:textId="77777777" w:rsidR="00EC6A81" w:rsidRDefault="00EC6A81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0D65CAE1" w14:textId="77777777" w:rsidR="00EC6A81" w:rsidRPr="00EC6A81" w:rsidRDefault="00EC6A81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</w:tc>
      </w:tr>
      <w:tr w:rsidR="009E2019" w:rsidRPr="00D57A70" w14:paraId="3DFD54B5" w14:textId="77777777" w:rsidTr="00317AB2">
        <w:trPr>
          <w:cantSplit/>
          <w:trHeight w:val="503"/>
        </w:trPr>
        <w:tc>
          <w:tcPr>
            <w:tcW w:w="9072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vAlign w:val="center"/>
          </w:tcPr>
          <w:p w14:paraId="52AFD14D" w14:textId="77777777" w:rsidR="009E2019" w:rsidRPr="009E2019" w:rsidRDefault="009E2019" w:rsidP="0041109F">
            <w:pPr>
              <w:pStyle w:val="04Openfields"/>
              <w:rPr>
                <w:rFonts w:ascii="Aptos" w:hAnsi="Aptos"/>
                <w:b/>
                <w:bCs/>
                <w:i w:val="0"/>
                <w:iCs/>
                <w:color w:val="auto"/>
                <w:sz w:val="20"/>
                <w:lang w:val="ca-ES"/>
              </w:rPr>
            </w:pPr>
          </w:p>
        </w:tc>
      </w:tr>
      <w:tr w:rsidR="009E2019" w:rsidRPr="00D57A70" w14:paraId="3A45DC6C" w14:textId="77777777" w:rsidTr="00521D89">
        <w:trPr>
          <w:cantSplit/>
          <w:trHeight w:val="503"/>
        </w:trPr>
        <w:tc>
          <w:tcPr>
            <w:tcW w:w="1418" w:type="dxa"/>
            <w:vMerge w:val="restart"/>
            <w:tcBorders>
              <w:top w:val="single" w:sz="2" w:space="0" w:color="D9D9D9"/>
              <w:left w:val="single" w:sz="2" w:space="0" w:color="D9D9D9"/>
              <w:right w:val="single" w:sz="4" w:space="0" w:color="D9D9D9"/>
            </w:tcBorders>
            <w:vAlign w:val="center"/>
          </w:tcPr>
          <w:p w14:paraId="64E22D8B" w14:textId="77777777" w:rsidR="009E2019" w:rsidRPr="009E2019" w:rsidRDefault="009E2019" w:rsidP="0041109F">
            <w:pPr>
              <w:pStyle w:val="Tablebold"/>
              <w:rPr>
                <w:rFonts w:ascii="Aptos" w:hAnsi="Aptos"/>
                <w:b w:val="0"/>
                <w:bCs/>
                <w:color w:val="auto"/>
                <w:sz w:val="20"/>
                <w:lang w:val="ca-ES"/>
              </w:rPr>
            </w:pP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2" w:space="0" w:color="D9D9D9"/>
            </w:tcBorders>
            <w:vAlign w:val="center"/>
          </w:tcPr>
          <w:p w14:paraId="53FA095B" w14:textId="77777777" w:rsidR="009E2019" w:rsidRPr="009E2019" w:rsidRDefault="009E2019" w:rsidP="0041109F">
            <w:pPr>
              <w:pStyle w:val="04Openfields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</w:tr>
      <w:tr w:rsidR="009E2019" w:rsidRPr="00D57A70" w14:paraId="211E9CE0" w14:textId="77777777" w:rsidTr="00521D89">
        <w:trPr>
          <w:cantSplit/>
          <w:trHeight w:val="503"/>
        </w:trPr>
        <w:tc>
          <w:tcPr>
            <w:tcW w:w="1418" w:type="dxa"/>
            <w:vMerge/>
            <w:tcBorders>
              <w:left w:val="single" w:sz="2" w:space="0" w:color="D9D9D9"/>
              <w:bottom w:val="single" w:sz="2" w:space="0" w:color="D9D9D9"/>
              <w:right w:val="single" w:sz="4" w:space="0" w:color="D9D9D9"/>
            </w:tcBorders>
            <w:vAlign w:val="center"/>
          </w:tcPr>
          <w:p w14:paraId="2525F872" w14:textId="77777777" w:rsidR="009E2019" w:rsidRPr="00991084" w:rsidRDefault="009E2019" w:rsidP="0041109F">
            <w:pPr>
              <w:pStyle w:val="Tablebold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2" w:space="0" w:color="D9D9D9"/>
            </w:tcBorders>
            <w:vAlign w:val="center"/>
          </w:tcPr>
          <w:p w14:paraId="3CB905C1" w14:textId="77777777" w:rsidR="009E2019" w:rsidRPr="009E2019" w:rsidRDefault="009E2019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</w:tc>
      </w:tr>
    </w:tbl>
    <w:p w14:paraId="09B9E3DF" w14:textId="77777777" w:rsidR="00B95727" w:rsidRDefault="00B95727" w:rsidP="009C69A4">
      <w:pPr>
        <w:ind w:left="360"/>
        <w:rPr>
          <w:rFonts w:ascii="Aptos" w:hAnsi="Aptos"/>
          <w:b/>
          <w:sz w:val="28"/>
          <w:szCs w:val="28"/>
          <w:lang w:val="ca-ES"/>
        </w:rPr>
      </w:pPr>
    </w:p>
    <w:p w14:paraId="369199BC" w14:textId="77777777" w:rsidR="00314A74" w:rsidRDefault="00314A74" w:rsidP="009C69A4">
      <w:pPr>
        <w:ind w:left="360"/>
        <w:rPr>
          <w:rFonts w:ascii="Aptos" w:hAnsi="Aptos"/>
          <w:b/>
          <w:sz w:val="28"/>
          <w:szCs w:val="28"/>
          <w:lang w:val="ca-ES"/>
        </w:rPr>
      </w:pPr>
    </w:p>
    <w:p w14:paraId="251509A9" w14:textId="3B41F410" w:rsidR="00314A74" w:rsidRPr="00682E2B" w:rsidRDefault="00682E2B" w:rsidP="00682E2B">
      <w:pPr>
        <w:pStyle w:val="Pargrafdellista"/>
        <w:numPr>
          <w:ilvl w:val="0"/>
          <w:numId w:val="5"/>
        </w:numPr>
        <w:rPr>
          <w:rFonts w:ascii="Aptos" w:hAnsi="Aptos"/>
          <w:b/>
          <w:sz w:val="28"/>
          <w:szCs w:val="28"/>
          <w:lang w:val="ca-ES"/>
        </w:rPr>
      </w:pPr>
      <w:r>
        <w:rPr>
          <w:rFonts w:ascii="Aptos" w:hAnsi="Aptos"/>
          <w:b/>
          <w:sz w:val="28"/>
          <w:szCs w:val="28"/>
          <w:lang w:val="ca-ES"/>
        </w:rPr>
        <w:t xml:space="preserve">COMPROMISOS </w:t>
      </w:r>
    </w:p>
    <w:p w14:paraId="3F99C955" w14:textId="78B2776B" w:rsidR="001A7AAF" w:rsidRDefault="00DA2CC0" w:rsidP="006F50D2">
      <w:pPr>
        <w:pStyle w:val="Standard"/>
        <w:spacing w:line="276" w:lineRule="auto"/>
        <w:jc w:val="both"/>
        <w:rPr>
          <w:rFonts w:ascii="Aptos" w:hAnsi="Aptos"/>
          <w:sz w:val="20"/>
          <w:szCs w:val="20"/>
          <w:lang w:val="ca-ES"/>
        </w:rPr>
      </w:pPr>
      <w:r w:rsidRPr="00DA2CC0">
        <w:rPr>
          <w:rFonts w:ascii="Aptos" w:hAnsi="Aptos"/>
          <w:sz w:val="20"/>
          <w:szCs w:val="20"/>
          <w:lang w:val="ca-ES"/>
        </w:rPr>
        <w:t>La conce</w:t>
      </w:r>
      <w:r>
        <w:rPr>
          <w:rFonts w:ascii="Aptos" w:hAnsi="Aptos"/>
          <w:sz w:val="20"/>
          <w:szCs w:val="20"/>
          <w:lang w:val="ca-ES"/>
        </w:rPr>
        <w:t xml:space="preserve">ssió de l’ús de la marca Montseny Reserva de la Biosfera implica assumir el 100% dels compromisos obligatoris i almenys dos dels compromisos recomanables. Indiqueu quins: </w:t>
      </w:r>
    </w:p>
    <w:p w14:paraId="4DE634E9" w14:textId="77777777" w:rsidR="00DA2CC0" w:rsidRDefault="00DA2CC0">
      <w:pPr>
        <w:pStyle w:val="Standard"/>
        <w:spacing w:line="276" w:lineRule="auto"/>
        <w:rPr>
          <w:rFonts w:ascii="Aptos" w:hAnsi="Aptos"/>
          <w:sz w:val="20"/>
          <w:szCs w:val="20"/>
          <w:lang w:val="ca-ES"/>
        </w:rPr>
      </w:pPr>
    </w:p>
    <w:p w14:paraId="10EF959E" w14:textId="77777777" w:rsidR="00DA2CC0" w:rsidRDefault="00DA2CC0">
      <w:pPr>
        <w:pStyle w:val="Standard"/>
        <w:spacing w:line="276" w:lineRule="auto"/>
        <w:rPr>
          <w:rFonts w:ascii="Aptos" w:hAnsi="Aptos"/>
          <w:sz w:val="20"/>
          <w:szCs w:val="20"/>
          <w:lang w:val="ca-ES"/>
        </w:rPr>
      </w:pPr>
    </w:p>
    <w:tbl>
      <w:tblPr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369"/>
        <w:gridCol w:w="6147"/>
        <w:gridCol w:w="2544"/>
      </w:tblGrid>
      <w:tr w:rsidR="00DA2CC0" w:rsidRPr="00D57A70" w14:paraId="0EFBF4FB" w14:textId="42D47879" w:rsidTr="00FA4BDB">
        <w:tc>
          <w:tcPr>
            <w:tcW w:w="36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6D6695C4" w14:textId="77777777" w:rsidR="00DA2CC0" w:rsidRPr="00DA2CC0" w:rsidRDefault="00DA2CC0" w:rsidP="00FA4BDB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  <w:tc>
          <w:tcPr>
            <w:tcW w:w="6147" w:type="dxa"/>
            <w:shd w:val="clear" w:color="auto" w:fill="ECF2DA" w:themeFill="accent6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138C789E" w14:textId="78FABD45" w:rsidR="00DA2CC0" w:rsidRPr="00DA2CC0" w:rsidRDefault="00DA2CC0" w:rsidP="00FA4BDB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  <w:lang w:val="ca-ES"/>
              </w:rPr>
              <w:t>OBLIGATORIS</w:t>
            </w:r>
          </w:p>
        </w:tc>
        <w:tc>
          <w:tcPr>
            <w:tcW w:w="2544" w:type="dxa"/>
            <w:shd w:val="clear" w:color="auto" w:fill="ECF2DA" w:themeFill="accent6" w:themeFillTint="33"/>
            <w:vAlign w:val="center"/>
          </w:tcPr>
          <w:p w14:paraId="6C1E851C" w14:textId="66DA7564" w:rsidR="00DA2CC0" w:rsidRPr="00DA2CC0" w:rsidRDefault="00DA2CC0" w:rsidP="00FA4BDB">
            <w:pPr>
              <w:spacing w:before="60" w:after="60"/>
              <w:jc w:val="center"/>
              <w:rPr>
                <w:rFonts w:ascii="Aptos" w:hAnsi="Aptos"/>
                <w:b/>
                <w:bCs/>
                <w:sz w:val="20"/>
                <w:szCs w:val="20"/>
                <w:lang w:val="ca-ES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  <w:lang w:val="ca-ES"/>
              </w:rPr>
              <w:t>Compromís de complir-lo en els propers 3 anys</w:t>
            </w:r>
          </w:p>
        </w:tc>
      </w:tr>
      <w:tr w:rsidR="00DA2CC0" w:rsidRPr="00DA2CC0" w14:paraId="2C199E5E" w14:textId="69E56420" w:rsidTr="00DA2CC0">
        <w:tc>
          <w:tcPr>
            <w:tcW w:w="36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7083BE41" w14:textId="77777777" w:rsidR="00DA2CC0" w:rsidRPr="00DA2CC0" w:rsidRDefault="00DA2CC0" w:rsidP="00FA4BDB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1</w:t>
            </w:r>
          </w:p>
        </w:tc>
        <w:tc>
          <w:tcPr>
            <w:tcW w:w="614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0926AF24" w14:textId="77777777" w:rsidR="00DA2CC0" w:rsidRPr="00DA2CC0" w:rsidRDefault="00DA2CC0" w:rsidP="00FA4BDB">
            <w:pPr>
              <w:spacing w:before="60" w:after="60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Manté el distintiu de la seva pertinença a la marca (termini de 12 mesos per instal·lar-la des de la concessió).</w:t>
            </w:r>
          </w:p>
        </w:tc>
        <w:tc>
          <w:tcPr>
            <w:tcW w:w="2544" w:type="dxa"/>
            <w:vAlign w:val="center"/>
          </w:tcPr>
          <w:p w14:paraId="203F21A1" w14:textId="65D673DD" w:rsidR="00DA2CC0" w:rsidRPr="00DA2CC0" w:rsidRDefault="00DA2CC0" w:rsidP="00FA4BDB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>
              <w:rPr>
                <w:rFonts w:ascii="Aptos" w:hAnsi="Aptos"/>
                <w:sz w:val="20"/>
                <w:szCs w:val="20"/>
                <w:lang w:val="ca-ES"/>
              </w:rPr>
              <w:t>✓</w:t>
            </w:r>
          </w:p>
        </w:tc>
      </w:tr>
      <w:tr w:rsidR="00DA2CC0" w:rsidRPr="00DA2CC0" w14:paraId="0A4761C4" w14:textId="30F9D696" w:rsidTr="00DA2CC0">
        <w:tc>
          <w:tcPr>
            <w:tcW w:w="36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6DDD4F04" w14:textId="77777777" w:rsidR="00DA2CC0" w:rsidRPr="00DA2CC0" w:rsidRDefault="00DA2CC0" w:rsidP="00FA4BDB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2</w:t>
            </w:r>
          </w:p>
        </w:tc>
        <w:tc>
          <w:tcPr>
            <w:tcW w:w="614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5E2D489C" w14:textId="77777777" w:rsidR="00DA2CC0" w:rsidRPr="00DA2CC0" w:rsidRDefault="00DA2CC0" w:rsidP="00FA4BDB">
            <w:pPr>
              <w:spacing w:before="60" w:after="60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En la seva promoció utilitza recursos de la marca (termini de 12 mesos per instal·lar-la des de la concessió).</w:t>
            </w:r>
          </w:p>
        </w:tc>
        <w:tc>
          <w:tcPr>
            <w:tcW w:w="2544" w:type="dxa"/>
            <w:vAlign w:val="center"/>
          </w:tcPr>
          <w:p w14:paraId="7BA9FBB3" w14:textId="64E728C2" w:rsidR="00DA2CC0" w:rsidRPr="00DA2CC0" w:rsidRDefault="00DA2CC0" w:rsidP="00FA4BDB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>
              <w:rPr>
                <w:rFonts w:ascii="Aptos" w:hAnsi="Aptos"/>
                <w:sz w:val="20"/>
                <w:szCs w:val="20"/>
                <w:lang w:val="ca-ES"/>
              </w:rPr>
              <w:t>✓</w:t>
            </w:r>
          </w:p>
        </w:tc>
      </w:tr>
      <w:tr w:rsidR="00DA2CC0" w:rsidRPr="00DA2CC0" w14:paraId="03865E36" w14:textId="4329FF9B" w:rsidTr="00DA2CC0">
        <w:tc>
          <w:tcPr>
            <w:tcW w:w="36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6F7E4E8D" w14:textId="77777777" w:rsidR="00DA2CC0" w:rsidRPr="00DA2CC0" w:rsidRDefault="00DA2CC0" w:rsidP="00FA4BDB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3</w:t>
            </w:r>
          </w:p>
        </w:tc>
        <w:tc>
          <w:tcPr>
            <w:tcW w:w="614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5B9879D2" w14:textId="77777777" w:rsidR="00DA2CC0" w:rsidRPr="00DA2CC0" w:rsidRDefault="00DA2CC0" w:rsidP="00FA4BDB">
            <w:pPr>
              <w:spacing w:before="60" w:after="60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Està registrat/da a la pàgina web de la marca i hi manté les seves dades actualitzades.</w:t>
            </w:r>
          </w:p>
        </w:tc>
        <w:tc>
          <w:tcPr>
            <w:tcW w:w="2544" w:type="dxa"/>
            <w:vAlign w:val="center"/>
          </w:tcPr>
          <w:p w14:paraId="3D3FC7A2" w14:textId="1313851A" w:rsidR="00DA2CC0" w:rsidRPr="00DA2CC0" w:rsidRDefault="00DA2CC0" w:rsidP="00FA4BDB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>
              <w:rPr>
                <w:rFonts w:ascii="Aptos" w:hAnsi="Aptos"/>
                <w:sz w:val="20"/>
                <w:szCs w:val="20"/>
                <w:lang w:val="ca-ES"/>
              </w:rPr>
              <w:t>✓</w:t>
            </w:r>
          </w:p>
        </w:tc>
      </w:tr>
      <w:tr w:rsidR="00DA2CC0" w:rsidRPr="00DA2CC0" w14:paraId="7361E5B2" w14:textId="52DA6206" w:rsidTr="00DA2CC0">
        <w:tc>
          <w:tcPr>
            <w:tcW w:w="36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54D8E6D4" w14:textId="77777777" w:rsidR="00DA2CC0" w:rsidRPr="00DA2CC0" w:rsidRDefault="00DA2CC0" w:rsidP="00FA4BDB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lastRenderedPageBreak/>
              <w:t>4</w:t>
            </w:r>
          </w:p>
        </w:tc>
        <w:tc>
          <w:tcPr>
            <w:tcW w:w="614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201C291C" w14:textId="77777777" w:rsidR="00DA2CC0" w:rsidRPr="00DA2CC0" w:rsidRDefault="00DA2CC0" w:rsidP="00FA4BDB">
            <w:pPr>
              <w:spacing w:before="60" w:after="60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 xml:space="preserve">Disposa de materials editats per la Reserva de la Biosfera del Montseny a l'establiment que informen els clients sobre productes i serveis locals de la marca: agricultura, ramaderia, artesania, serveis turístics, etc.  </w:t>
            </w:r>
          </w:p>
        </w:tc>
        <w:tc>
          <w:tcPr>
            <w:tcW w:w="2544" w:type="dxa"/>
            <w:vAlign w:val="center"/>
          </w:tcPr>
          <w:p w14:paraId="1EEF67A8" w14:textId="6EE5FC20" w:rsidR="00DA2CC0" w:rsidRPr="00DA2CC0" w:rsidRDefault="00DA2CC0" w:rsidP="00FA4BDB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>
              <w:rPr>
                <w:rFonts w:ascii="Aptos" w:hAnsi="Aptos"/>
                <w:sz w:val="20"/>
                <w:szCs w:val="20"/>
                <w:lang w:val="ca-ES"/>
              </w:rPr>
              <w:t>✓</w:t>
            </w:r>
          </w:p>
        </w:tc>
      </w:tr>
      <w:tr w:rsidR="00DA2CC0" w:rsidRPr="00DA2CC0" w14:paraId="72D9D9E9" w14:textId="61686BF3" w:rsidTr="00DA2CC0">
        <w:tc>
          <w:tcPr>
            <w:tcW w:w="36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0DB5C54B" w14:textId="77777777" w:rsidR="00DA2CC0" w:rsidRPr="00DA2CC0" w:rsidRDefault="00DA2CC0" w:rsidP="00FA4BDB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5</w:t>
            </w:r>
          </w:p>
        </w:tc>
        <w:tc>
          <w:tcPr>
            <w:tcW w:w="614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115E89D1" w14:textId="77777777" w:rsidR="00DA2CC0" w:rsidRPr="00DA2CC0" w:rsidRDefault="00DA2CC0" w:rsidP="00FA4BDB">
            <w:pPr>
              <w:spacing w:before="60" w:after="60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Assisteix a les sessions formatives que de forma específica organitza la Reserva de Biosfera per usuaris/àries de la marca.</w:t>
            </w:r>
          </w:p>
        </w:tc>
        <w:tc>
          <w:tcPr>
            <w:tcW w:w="2544" w:type="dxa"/>
            <w:vAlign w:val="center"/>
          </w:tcPr>
          <w:p w14:paraId="7E0233E6" w14:textId="080654FC" w:rsidR="00DA2CC0" w:rsidRPr="00DA2CC0" w:rsidRDefault="00DA2CC0" w:rsidP="00FA4BDB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>
              <w:rPr>
                <w:rFonts w:ascii="Aptos" w:hAnsi="Aptos"/>
                <w:sz w:val="20"/>
                <w:szCs w:val="20"/>
                <w:lang w:val="ca-ES"/>
              </w:rPr>
              <w:t>✓</w:t>
            </w:r>
          </w:p>
        </w:tc>
      </w:tr>
      <w:tr w:rsidR="00DA2CC0" w:rsidRPr="00DA2CC0" w14:paraId="0C2B6175" w14:textId="358DEA9A" w:rsidTr="00FA4BDB">
        <w:tc>
          <w:tcPr>
            <w:tcW w:w="36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2A89A852" w14:textId="75F6F6AC" w:rsidR="00DA2CC0" w:rsidRPr="00DA2CC0" w:rsidRDefault="00DA2CC0" w:rsidP="00FA4BDB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  <w:tc>
          <w:tcPr>
            <w:tcW w:w="6147" w:type="dxa"/>
            <w:shd w:val="clear" w:color="auto" w:fill="ECF2DA" w:themeFill="accent6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7E0B222F" w14:textId="463C02F7" w:rsidR="00DA2CC0" w:rsidRPr="00DA2CC0" w:rsidRDefault="00DA2CC0" w:rsidP="00FA4BDB">
            <w:pPr>
              <w:spacing w:before="60" w:after="60"/>
              <w:jc w:val="center"/>
              <w:rPr>
                <w:rFonts w:ascii="Aptos" w:hAnsi="Aptos"/>
                <w:b/>
                <w:bCs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b/>
                <w:bCs/>
                <w:sz w:val="20"/>
                <w:szCs w:val="20"/>
                <w:lang w:val="ca-ES"/>
              </w:rPr>
              <w:t>RECOMANABLES</w:t>
            </w:r>
          </w:p>
        </w:tc>
        <w:tc>
          <w:tcPr>
            <w:tcW w:w="2544" w:type="dxa"/>
            <w:shd w:val="clear" w:color="auto" w:fill="ECF2DA" w:themeFill="accent6" w:themeFillTint="33"/>
            <w:vAlign w:val="center"/>
          </w:tcPr>
          <w:p w14:paraId="206DED17" w14:textId="77777777" w:rsidR="00DA2CC0" w:rsidRPr="00DA2CC0" w:rsidRDefault="00DA2CC0" w:rsidP="00FA4BDB">
            <w:pPr>
              <w:spacing w:before="60" w:after="60"/>
              <w:jc w:val="center"/>
              <w:rPr>
                <w:rFonts w:ascii="Aptos" w:hAnsi="Aptos"/>
                <w:b/>
                <w:bCs/>
                <w:sz w:val="20"/>
                <w:szCs w:val="20"/>
                <w:lang w:val="ca-ES"/>
              </w:rPr>
            </w:pPr>
          </w:p>
        </w:tc>
      </w:tr>
      <w:tr w:rsidR="00DA2CC0" w:rsidRPr="00D57A70" w14:paraId="1F76B3CC" w14:textId="342D4859" w:rsidTr="00DA2CC0">
        <w:tc>
          <w:tcPr>
            <w:tcW w:w="36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77468D0F" w14:textId="77777777" w:rsidR="00DA2CC0" w:rsidRPr="00DA2CC0" w:rsidRDefault="00DA2CC0" w:rsidP="00FA4BDB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1</w:t>
            </w:r>
          </w:p>
        </w:tc>
        <w:tc>
          <w:tcPr>
            <w:tcW w:w="614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689E6432" w14:textId="77777777" w:rsidR="00DA2CC0" w:rsidRPr="00DA2CC0" w:rsidRDefault="00DA2CC0" w:rsidP="00FA4BDB">
            <w:pPr>
              <w:spacing w:before="60" w:after="60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Organitza o participa en esdeveniments de promoció relacionats amb la Reserva de la Biosfera.</w:t>
            </w:r>
          </w:p>
        </w:tc>
        <w:tc>
          <w:tcPr>
            <w:tcW w:w="2544" w:type="dxa"/>
            <w:vAlign w:val="center"/>
          </w:tcPr>
          <w:p w14:paraId="483D52A0" w14:textId="77777777" w:rsidR="00DA2CC0" w:rsidRPr="00DA2CC0" w:rsidRDefault="00DA2CC0" w:rsidP="00FA4BDB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DA2CC0" w:rsidRPr="00D57A70" w14:paraId="51B2F4B5" w14:textId="7397AB39" w:rsidTr="00DA2CC0">
        <w:tc>
          <w:tcPr>
            <w:tcW w:w="36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27DC6696" w14:textId="77777777" w:rsidR="00DA2CC0" w:rsidRPr="00DA2CC0" w:rsidRDefault="00DA2CC0" w:rsidP="00FA4BDB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2</w:t>
            </w:r>
          </w:p>
        </w:tc>
        <w:tc>
          <w:tcPr>
            <w:tcW w:w="614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4D585B4A" w14:textId="77777777" w:rsidR="00DA2CC0" w:rsidRPr="00DA2CC0" w:rsidRDefault="00DA2CC0" w:rsidP="00FA4BDB">
            <w:pPr>
              <w:spacing w:before="60" w:after="60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Contracta personal de col·lectius vulnerables: persones en atur de llarga durada, joves desocupats, persones amb discapacitat, etc., i fomenta l’estabilitat laboral.</w:t>
            </w:r>
          </w:p>
        </w:tc>
        <w:tc>
          <w:tcPr>
            <w:tcW w:w="2544" w:type="dxa"/>
            <w:vAlign w:val="center"/>
          </w:tcPr>
          <w:p w14:paraId="1C90A784" w14:textId="77777777" w:rsidR="00DA2CC0" w:rsidRPr="00DA2CC0" w:rsidRDefault="00DA2CC0" w:rsidP="00FA4BDB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DA2CC0" w:rsidRPr="00D57A70" w14:paraId="531DB468" w14:textId="74772587" w:rsidTr="00DA2CC0">
        <w:tc>
          <w:tcPr>
            <w:tcW w:w="36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62A0E3" w14:textId="77777777" w:rsidR="00DA2CC0" w:rsidRPr="00DA2CC0" w:rsidRDefault="00DA2CC0" w:rsidP="00FA4BDB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3</w:t>
            </w:r>
          </w:p>
        </w:tc>
        <w:tc>
          <w:tcPr>
            <w:tcW w:w="614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C31C33" w14:textId="77777777" w:rsidR="00DA2CC0" w:rsidRPr="00DA2CC0" w:rsidRDefault="00DA2CC0" w:rsidP="00FA4BDB">
            <w:pPr>
              <w:spacing w:before="60" w:after="60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Acull persones en pràctiques laborals i les acompanya en el seu procés formatiu.</w:t>
            </w:r>
          </w:p>
        </w:tc>
        <w:tc>
          <w:tcPr>
            <w:tcW w:w="2544" w:type="dxa"/>
            <w:vAlign w:val="center"/>
          </w:tcPr>
          <w:p w14:paraId="19E79D30" w14:textId="77777777" w:rsidR="00DA2CC0" w:rsidRPr="00DA2CC0" w:rsidRDefault="00DA2CC0" w:rsidP="00FA4BDB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DA2CC0" w:rsidRPr="00D57A70" w14:paraId="3046FA9C" w14:textId="6585F8B3" w:rsidTr="00DA2CC0">
        <w:tc>
          <w:tcPr>
            <w:tcW w:w="36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9ED87E" w14:textId="77777777" w:rsidR="00DA2CC0" w:rsidRPr="00DA2CC0" w:rsidRDefault="00DA2CC0" w:rsidP="00FA4BDB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4</w:t>
            </w:r>
          </w:p>
        </w:tc>
        <w:tc>
          <w:tcPr>
            <w:tcW w:w="614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29E42407" w14:textId="77777777" w:rsidR="00DA2CC0" w:rsidRPr="00DA2CC0" w:rsidRDefault="00DA2CC0" w:rsidP="00FA4BDB">
            <w:pPr>
              <w:spacing w:before="60" w:after="60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Organitza, participa o col·labora en projectes d'interès i responsabilitat social i ambiental.</w:t>
            </w:r>
          </w:p>
        </w:tc>
        <w:tc>
          <w:tcPr>
            <w:tcW w:w="2544" w:type="dxa"/>
            <w:vAlign w:val="center"/>
          </w:tcPr>
          <w:p w14:paraId="5FA2E90E" w14:textId="77777777" w:rsidR="00DA2CC0" w:rsidRPr="00DA2CC0" w:rsidRDefault="00DA2CC0" w:rsidP="00FA4BDB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DA2CC0" w:rsidRPr="00D57A70" w14:paraId="3BD7A020" w14:textId="07D3ABDC" w:rsidTr="00DA2CC0">
        <w:tc>
          <w:tcPr>
            <w:tcW w:w="36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08F2E3" w14:textId="77777777" w:rsidR="00DA2CC0" w:rsidRPr="00DA2CC0" w:rsidRDefault="00DA2CC0" w:rsidP="00FA4BDB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5</w:t>
            </w:r>
          </w:p>
        </w:tc>
        <w:tc>
          <w:tcPr>
            <w:tcW w:w="614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285ABB7E" w14:textId="77777777" w:rsidR="00DA2CC0" w:rsidRPr="00DA2CC0" w:rsidRDefault="00DA2CC0" w:rsidP="00FA4BDB">
            <w:pPr>
              <w:spacing w:before="60" w:after="60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Col·labora en estudis o projectes impulsats per l'Administració pública.</w:t>
            </w:r>
          </w:p>
        </w:tc>
        <w:tc>
          <w:tcPr>
            <w:tcW w:w="2544" w:type="dxa"/>
            <w:vAlign w:val="center"/>
          </w:tcPr>
          <w:p w14:paraId="5E74CE5E" w14:textId="77777777" w:rsidR="00DA2CC0" w:rsidRPr="00DA2CC0" w:rsidRDefault="00DA2CC0" w:rsidP="00FA4BDB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DA2CC0" w:rsidRPr="00D57A70" w14:paraId="2C595C48" w14:textId="421DD5DF" w:rsidTr="00DA2CC0">
        <w:tc>
          <w:tcPr>
            <w:tcW w:w="36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26ACD0" w14:textId="77777777" w:rsidR="00DA2CC0" w:rsidRPr="00DA2CC0" w:rsidRDefault="00DA2CC0" w:rsidP="00FA4BDB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6</w:t>
            </w:r>
          </w:p>
        </w:tc>
        <w:tc>
          <w:tcPr>
            <w:tcW w:w="614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18C08274" w14:textId="77777777" w:rsidR="00DA2CC0" w:rsidRPr="00DA2CC0" w:rsidRDefault="00DA2CC0" w:rsidP="00FA4BDB">
            <w:pPr>
              <w:spacing w:before="60" w:after="60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Aplica mesures per fomentar la igualtat de gènere: conciliació i corresponsabilitat, diversificació professional, llenguatge no sexista, inclusió social, protocols per a l’abordatge de les violències masclistes, representació en llocs d’alta direcció i promoció professional, prevenció de riscos, etc.</w:t>
            </w:r>
          </w:p>
        </w:tc>
        <w:tc>
          <w:tcPr>
            <w:tcW w:w="2544" w:type="dxa"/>
            <w:vAlign w:val="center"/>
          </w:tcPr>
          <w:p w14:paraId="0DA2B12B" w14:textId="77777777" w:rsidR="00DA2CC0" w:rsidRPr="00DA2CC0" w:rsidRDefault="00DA2CC0" w:rsidP="00FA4BDB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DA2CC0" w:rsidRPr="00D57A70" w14:paraId="2EBA2C1B" w14:textId="35737A57" w:rsidTr="00DA2CC0">
        <w:tc>
          <w:tcPr>
            <w:tcW w:w="36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35FC36" w14:textId="77777777" w:rsidR="00DA2CC0" w:rsidRPr="00DA2CC0" w:rsidRDefault="00DA2CC0" w:rsidP="00FA4BDB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7</w:t>
            </w:r>
          </w:p>
        </w:tc>
        <w:tc>
          <w:tcPr>
            <w:tcW w:w="614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61199D73" w14:textId="77777777" w:rsidR="00DA2CC0" w:rsidRPr="00DA2CC0" w:rsidRDefault="00DA2CC0" w:rsidP="00FA4BDB">
            <w:pPr>
              <w:spacing w:before="60" w:after="60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Realitza altres accions, proposades pel/la sol·licitant, que estiguin en la línia dels objectius de la Reserva de la Biosfera del Montseny.</w:t>
            </w:r>
          </w:p>
        </w:tc>
        <w:tc>
          <w:tcPr>
            <w:tcW w:w="2544" w:type="dxa"/>
            <w:vAlign w:val="center"/>
          </w:tcPr>
          <w:p w14:paraId="2A292C88" w14:textId="77777777" w:rsidR="00DA2CC0" w:rsidRPr="00DA2CC0" w:rsidRDefault="00DA2CC0" w:rsidP="00FA4BDB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</w:tbl>
    <w:p w14:paraId="37DEA7BC" w14:textId="77777777" w:rsidR="00DA2CC0" w:rsidRPr="00DA2CC0" w:rsidRDefault="00DA2CC0" w:rsidP="00DA2CC0">
      <w:pPr>
        <w:pStyle w:val="Standard"/>
        <w:spacing w:line="276" w:lineRule="auto"/>
        <w:rPr>
          <w:rFonts w:ascii="Aptos" w:hAnsi="Aptos"/>
          <w:sz w:val="20"/>
          <w:szCs w:val="20"/>
          <w:lang w:val="ca-ES"/>
        </w:rPr>
      </w:pPr>
    </w:p>
    <w:sectPr w:rsidR="00DA2CC0" w:rsidRPr="00DA2CC0" w:rsidSect="00D019C8">
      <w:headerReference w:type="default" r:id="rId8"/>
      <w:headerReference w:type="first" r:id="rId9"/>
      <w:pgSz w:w="11906" w:h="16838"/>
      <w:pgMar w:top="2552" w:right="1418" w:bottom="1440" w:left="1418" w:header="709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0803D" w14:textId="77777777" w:rsidR="00B34C40" w:rsidRDefault="00B34C40">
      <w:r>
        <w:separator/>
      </w:r>
    </w:p>
  </w:endnote>
  <w:endnote w:type="continuationSeparator" w:id="0">
    <w:p w14:paraId="615FCE81" w14:textId="77777777" w:rsidR="00B34C40" w:rsidRDefault="00B34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nionPro-Regular">
    <w:panose1 w:val="00000000000000000000"/>
    <w:charset w:val="00"/>
    <w:family w:val="roman"/>
    <w:notTrueType/>
    <w:pitch w:val="default"/>
  </w:font>
  <w:font w:name="Gotham-Light">
    <w:altName w:val="Cambria"/>
    <w:charset w:val="00"/>
    <w:family w:val="roman"/>
    <w:pitch w:val="variable"/>
  </w:font>
  <w:font w:name="Gotham-Medium">
    <w:altName w:val="Cambria"/>
    <w:charset w:val="00"/>
    <w:family w:val="roman"/>
    <w:pitch w:val="variable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EA65D" w14:textId="77777777" w:rsidR="00B34C40" w:rsidRDefault="00B34C40">
      <w:r>
        <w:separator/>
      </w:r>
    </w:p>
  </w:footnote>
  <w:footnote w:type="continuationSeparator" w:id="0">
    <w:p w14:paraId="3DAF02CB" w14:textId="77777777" w:rsidR="00B34C40" w:rsidRDefault="00B34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5FB5A" w14:textId="354FFE17" w:rsidR="003F23CD" w:rsidRPr="00926035" w:rsidRDefault="00D019C8" w:rsidP="00D019C8">
    <w:pPr>
      <w:pStyle w:val="10Regular"/>
      <w:spacing w:before="60" w:after="60" w:line="264" w:lineRule="auto"/>
      <w:rPr>
        <w:rFonts w:ascii="Aptos" w:hAnsi="Aptos" w:cstheme="minorHAnsi"/>
        <w:color w:val="auto"/>
        <w:sz w:val="18"/>
        <w:szCs w:val="18"/>
        <w:lang w:val="ca-ES"/>
      </w:rPr>
    </w:pPr>
    <w:r w:rsidRPr="0050196C">
      <w:rPr>
        <w:rFonts w:ascii="Aptos" w:hAnsi="Aptos"/>
        <w:noProof/>
        <w:color w:val="auto"/>
      </w:rPr>
      <w:drawing>
        <wp:anchor distT="0" distB="0" distL="114300" distR="114300" simplePos="0" relativeHeight="251659264" behindDoc="0" locked="0" layoutInCell="1" allowOverlap="1" wp14:anchorId="7FF8191A" wp14:editId="7B4E5583">
          <wp:simplePos x="0" y="0"/>
          <wp:positionH relativeFrom="column">
            <wp:posOffset>5410835</wp:posOffset>
          </wp:positionH>
          <wp:positionV relativeFrom="paragraph">
            <wp:posOffset>38735</wp:posOffset>
          </wp:positionV>
          <wp:extent cx="345763" cy="575310"/>
          <wp:effectExtent l="0" t="0" r="0" b="0"/>
          <wp:wrapNone/>
          <wp:docPr id="1447966760" name="Imatge 2" descr="Imatge que conté text, pòster, Font, Gràfics&#10;&#10;Pot ser que el contingut generat amb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6009945" name="Imatge 2" descr="Imatge que conté text, pòster, Font, Gràfics&#10;&#10;Pot ser que el contingut generat amb IA no sigui correct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5763" cy="575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F23CD" w:rsidRPr="00926035">
      <w:rPr>
        <w:rFonts w:ascii="Aptos" w:hAnsi="Aptos" w:cstheme="minorHAnsi"/>
        <w:color w:val="auto"/>
        <w:sz w:val="18"/>
        <w:szCs w:val="18"/>
        <w:lang w:val="ca-ES"/>
      </w:rPr>
      <w:t>Sol·licitud d’ús de la marca i el logotip “MONTSENY, RESERVA DE LA BIOSFERA”</w:t>
    </w:r>
  </w:p>
  <w:p w14:paraId="20724F1F" w14:textId="23BC2ADE" w:rsidR="003F23CD" w:rsidRPr="00926035" w:rsidRDefault="003F23CD" w:rsidP="00926035">
    <w:pPr>
      <w:pStyle w:val="10Regular"/>
      <w:spacing w:before="40" w:after="40" w:line="264" w:lineRule="auto"/>
      <w:rPr>
        <w:rFonts w:ascii="Aptos" w:hAnsi="Aptos" w:cstheme="minorHAnsi"/>
        <w:b/>
        <w:bCs/>
        <w:color w:val="auto"/>
        <w:sz w:val="22"/>
        <w:szCs w:val="22"/>
        <w:lang w:val="ca-ES"/>
      </w:rPr>
    </w:pPr>
    <w:r w:rsidRPr="00926035">
      <w:rPr>
        <w:rFonts w:ascii="Aptos" w:hAnsi="Aptos" w:cstheme="minorHAnsi"/>
        <w:b/>
        <w:bCs/>
        <w:color w:val="auto"/>
        <w:sz w:val="22"/>
        <w:szCs w:val="22"/>
        <w:lang w:val="ca-ES"/>
      </w:rPr>
      <w:t>PRODUCTE AGROALIMENTARI TRANSFORMAT I ELABORAT</w:t>
    </w:r>
  </w:p>
  <w:p w14:paraId="52076B0E" w14:textId="77777777" w:rsidR="00D019C8" w:rsidRDefault="003F23CD" w:rsidP="00926035">
    <w:pPr>
      <w:pStyle w:val="10Regular"/>
      <w:pBdr>
        <w:bottom w:val="single" w:sz="2" w:space="1" w:color="D9D9D9" w:themeColor="background1" w:themeShade="D9"/>
      </w:pBdr>
      <w:spacing w:before="40" w:after="40" w:line="264" w:lineRule="auto"/>
      <w:rPr>
        <w:rFonts w:ascii="Aptos" w:hAnsi="Aptos" w:cstheme="minorHAnsi"/>
        <w:b/>
        <w:color w:val="auto"/>
        <w:lang w:val="ca-ES"/>
      </w:rPr>
    </w:pPr>
    <w:r w:rsidRPr="00926035">
      <w:rPr>
        <w:rFonts w:ascii="Aptos" w:hAnsi="Aptos" w:cstheme="minorHAnsi"/>
        <w:b/>
        <w:color w:val="auto"/>
        <w:lang w:val="ca-ES"/>
      </w:rPr>
      <w:t>MEMÒRIA EXPLICATIVA</w:t>
    </w:r>
  </w:p>
  <w:p w14:paraId="4424ED9F" w14:textId="7C728FE6" w:rsidR="001A7AAF" w:rsidRPr="00926035" w:rsidRDefault="00F7071F" w:rsidP="00926035">
    <w:pPr>
      <w:pStyle w:val="10Regular"/>
      <w:pBdr>
        <w:bottom w:val="single" w:sz="2" w:space="1" w:color="D9D9D9" w:themeColor="background1" w:themeShade="D9"/>
      </w:pBdr>
      <w:spacing w:before="40" w:after="40" w:line="264" w:lineRule="auto"/>
      <w:rPr>
        <w:rFonts w:ascii="Aptos" w:hAnsi="Aptos" w:cstheme="minorHAnsi"/>
        <w:b/>
        <w:color w:val="auto"/>
        <w:lang w:val="ca-E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2" behindDoc="1" locked="0" layoutInCell="1" allowOverlap="1" wp14:anchorId="0609EB0E" wp14:editId="344D880E">
              <wp:simplePos x="0" y="0"/>
              <wp:positionH relativeFrom="column">
                <wp:posOffset>5456555</wp:posOffset>
              </wp:positionH>
              <wp:positionV relativeFrom="paragraph">
                <wp:posOffset>-177800</wp:posOffset>
              </wp:positionV>
              <wp:extent cx="297815" cy="356235"/>
              <wp:effectExtent l="0" t="0" r="0" b="0"/>
              <wp:wrapNone/>
              <wp:docPr id="2" name="Marc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7815" cy="3562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07D1C786" w14:textId="77777777" w:rsidR="001A7AAF" w:rsidRDefault="001A7AAF">
                          <w:pPr>
                            <w:pStyle w:val="Contenidodelmarco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09EB0E" id="_x0000_t202" coordsize="21600,21600" o:spt="202" path="m,l,21600r21600,l21600,xe">
              <v:stroke joinstyle="miter"/>
              <v:path gradientshapeok="t" o:connecttype="rect"/>
            </v:shapetype>
            <v:shape id="Marco1" o:spid="_x0000_s1026" type="#_x0000_t202" style="position:absolute;margin-left:429.65pt;margin-top:-14pt;width:23.45pt;height:28.05pt;z-index:-5033164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" stroked="f">
              <v:fill opacity="0"/>
              <v:textbox>
                <w:txbxContent>
                  <w:p w14:paraId="07D1C786" w14:textId="77777777" w:rsidR="001A7AAF" w:rsidRDefault="001A7AAF">
                    <w:pPr>
                      <w:pStyle w:val="Contenidodelmarco"/>
                      <w:rPr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3" behindDoc="1" locked="0" layoutInCell="1" allowOverlap="1" wp14:anchorId="084F36C3" wp14:editId="7B5084CA">
              <wp:simplePos x="0" y="0"/>
              <wp:positionH relativeFrom="column">
                <wp:posOffset>5798185</wp:posOffset>
              </wp:positionH>
              <wp:positionV relativeFrom="paragraph">
                <wp:posOffset>-222250</wp:posOffset>
              </wp:positionV>
              <wp:extent cx="742315" cy="755015"/>
              <wp:effectExtent l="0" t="0" r="0" b="0"/>
              <wp:wrapNone/>
              <wp:docPr id="3" name="Marc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2315" cy="7550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527F1DDB" w14:textId="405E1C78" w:rsidR="001A7AAF" w:rsidRDefault="001A7AAF">
                          <w:pPr>
                            <w:pStyle w:val="Capalera1"/>
                          </w:pPr>
                        </w:p>
                      </w:txbxContent>
                    </wps:txbx>
                    <wps:bodyPr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4F36C3" id="Marco2" o:spid="_x0000_s1027" type="#_x0000_t202" style="position:absolute;margin-left:456.55pt;margin-top:-17.5pt;width:58.45pt;height:59.45pt;z-index:-50331645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" stroked="f">
              <v:fill opacity="0"/>
              <v:textbox>
                <w:txbxContent>
                  <w:p w14:paraId="527F1DDB" w14:textId="405E1C78" w:rsidR="001A7AAF" w:rsidRDefault="001A7AAF">
                    <w:pPr>
                      <w:pStyle w:val="Capalera1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085C5" w14:textId="77777777" w:rsidR="00D019C8" w:rsidRDefault="00D019C8" w:rsidP="00D019C8">
    <w:pPr>
      <w:pStyle w:val="10Regular"/>
      <w:spacing w:before="60" w:after="60" w:line="264" w:lineRule="auto"/>
      <w:rPr>
        <w:rFonts w:ascii="Aptos" w:hAnsi="Aptos" w:cstheme="minorHAnsi"/>
        <w:color w:val="auto"/>
        <w:lang w:val="ca-ES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78DD8DD5" wp14:editId="6697118C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930910" cy="305435"/>
          <wp:effectExtent l="0" t="0" r="2540" b="0"/>
          <wp:wrapNone/>
          <wp:docPr id="279007684" name="Imatge 279007684" descr="b4943c3e-aadc-40b1-b292-5cab87ec3110?t=15429728837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4943c3e-aadc-40b1-b292-5cab87ec3110?t=154297288378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0910" cy="305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6"/>
        <w:szCs w:val="16"/>
      </w:rPr>
      <w:drawing>
        <wp:anchor distT="0" distB="0" distL="114300" distR="114300" simplePos="0" relativeHeight="251666432" behindDoc="0" locked="0" layoutInCell="1" allowOverlap="1" wp14:anchorId="4C891AB9" wp14:editId="42D31681">
          <wp:simplePos x="0" y="0"/>
          <wp:positionH relativeFrom="column">
            <wp:posOffset>1198880</wp:posOffset>
          </wp:positionH>
          <wp:positionV relativeFrom="paragraph">
            <wp:posOffset>-635</wp:posOffset>
          </wp:positionV>
          <wp:extent cx="1062990" cy="355054"/>
          <wp:effectExtent l="0" t="0" r="3810" b="6985"/>
          <wp:wrapNone/>
          <wp:docPr id="2583269" name="Imatge 2583269" descr="C:\Users\martinezul\AppData\Local\Microsoft\Windows\INetCache\Content.Word\ddgi_apaisat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Users\martinezul\AppData\Local\Microsoft\Windows\INetCache\Content.Word\ddgi_apaisat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990" cy="355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5F8AE29" w14:textId="77777777" w:rsidR="00D019C8" w:rsidRDefault="00D019C8" w:rsidP="00D019C8">
    <w:pPr>
      <w:pStyle w:val="10Regular"/>
      <w:spacing w:before="60" w:after="60" w:line="264" w:lineRule="auto"/>
      <w:rPr>
        <w:rFonts w:ascii="Aptos" w:hAnsi="Aptos" w:cstheme="minorHAnsi"/>
        <w:color w:val="auto"/>
        <w:lang w:val="ca-ES"/>
      </w:rPr>
    </w:pPr>
    <w:r w:rsidRPr="0050196C">
      <w:rPr>
        <w:rFonts w:ascii="Aptos" w:hAnsi="Aptos"/>
        <w:noProof/>
        <w:color w:val="auto"/>
      </w:rPr>
      <w:drawing>
        <wp:anchor distT="0" distB="0" distL="114300" distR="114300" simplePos="0" relativeHeight="251664384" behindDoc="0" locked="0" layoutInCell="1" allowOverlap="1" wp14:anchorId="371330E6" wp14:editId="7647BFD1">
          <wp:simplePos x="0" y="0"/>
          <wp:positionH relativeFrom="column">
            <wp:posOffset>5257800</wp:posOffset>
          </wp:positionH>
          <wp:positionV relativeFrom="paragraph">
            <wp:posOffset>12065</wp:posOffset>
          </wp:positionV>
          <wp:extent cx="532765" cy="886460"/>
          <wp:effectExtent l="0" t="0" r="635" b="8890"/>
          <wp:wrapNone/>
          <wp:docPr id="2096667509" name="Imatge 2" descr="Imatge que conté text, pòster, Font, Gràfics&#10;&#10;Pot ser que el contingut generat amb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6009945" name="Imatge 2" descr="Imatge que conté text, pòster, Font, Gràfics&#10;&#10;Pot ser que el contingut generat amb IA no sigui correcte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2765" cy="886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3E1B55" w14:textId="77777777" w:rsidR="00D019C8" w:rsidRDefault="00D019C8" w:rsidP="00D019C8">
    <w:pPr>
      <w:pStyle w:val="10Regular"/>
      <w:spacing w:before="60" w:after="60" w:line="264" w:lineRule="auto"/>
      <w:rPr>
        <w:rFonts w:ascii="Aptos" w:hAnsi="Aptos" w:cstheme="minorHAnsi"/>
        <w:color w:val="auto"/>
        <w:sz w:val="18"/>
        <w:szCs w:val="18"/>
        <w:lang w:val="ca-ES"/>
      </w:rPr>
    </w:pPr>
  </w:p>
  <w:p w14:paraId="79AB6DCF" w14:textId="77777777" w:rsidR="00D019C8" w:rsidRPr="00926035" w:rsidRDefault="00D019C8" w:rsidP="00D019C8">
    <w:pPr>
      <w:pStyle w:val="10Regular"/>
      <w:spacing w:before="40" w:after="40" w:line="264" w:lineRule="auto"/>
      <w:rPr>
        <w:rFonts w:ascii="Aptos" w:hAnsi="Aptos" w:cstheme="minorHAnsi"/>
        <w:color w:val="auto"/>
        <w:sz w:val="18"/>
        <w:szCs w:val="18"/>
        <w:lang w:val="ca-ES"/>
      </w:rPr>
    </w:pPr>
    <w:r w:rsidRPr="00926035">
      <w:rPr>
        <w:rFonts w:ascii="Aptos" w:hAnsi="Aptos" w:cstheme="minorHAnsi"/>
        <w:color w:val="auto"/>
        <w:sz w:val="18"/>
        <w:szCs w:val="18"/>
        <w:lang w:val="ca-ES"/>
      </w:rPr>
      <w:t>Sol·licitud d’ús de la marca i el logotip “MONTSENY, RESERVA DE LA BIOSFERA”</w:t>
    </w:r>
  </w:p>
  <w:p w14:paraId="40A0878C" w14:textId="77777777" w:rsidR="00D019C8" w:rsidRPr="00926035" w:rsidRDefault="00D019C8" w:rsidP="00D019C8">
    <w:pPr>
      <w:pStyle w:val="10Regular"/>
      <w:spacing w:before="40" w:after="40" w:line="264" w:lineRule="auto"/>
      <w:rPr>
        <w:rFonts w:ascii="Aptos" w:hAnsi="Aptos" w:cstheme="minorHAnsi"/>
        <w:b/>
        <w:bCs/>
        <w:color w:val="auto"/>
        <w:sz w:val="22"/>
        <w:szCs w:val="22"/>
        <w:lang w:val="ca-ES"/>
      </w:rPr>
    </w:pPr>
    <w:r w:rsidRPr="00926035">
      <w:rPr>
        <w:rFonts w:ascii="Aptos" w:hAnsi="Aptos" w:cstheme="minorHAnsi"/>
        <w:b/>
        <w:bCs/>
        <w:color w:val="auto"/>
        <w:sz w:val="22"/>
        <w:szCs w:val="22"/>
        <w:lang w:val="ca-ES"/>
      </w:rPr>
      <w:t>PRODUCTE AGROALIMENTARI TRANSFORMAT I ELABORAT</w:t>
    </w:r>
  </w:p>
  <w:p w14:paraId="697CEEAF" w14:textId="77777777" w:rsidR="00D019C8" w:rsidRDefault="00D019C8" w:rsidP="00D019C8">
    <w:pPr>
      <w:pStyle w:val="10Regular"/>
      <w:pBdr>
        <w:bottom w:val="single" w:sz="2" w:space="1" w:color="D9D9D9" w:themeColor="background1" w:themeShade="D9"/>
      </w:pBdr>
      <w:spacing w:before="40" w:after="40" w:line="264" w:lineRule="auto"/>
      <w:rPr>
        <w:rFonts w:ascii="Aptos" w:hAnsi="Aptos" w:cstheme="minorHAnsi"/>
        <w:b/>
        <w:color w:val="auto"/>
        <w:lang w:val="ca-ES"/>
      </w:rPr>
    </w:pPr>
    <w:r w:rsidRPr="00926035">
      <w:rPr>
        <w:rFonts w:ascii="Aptos" w:hAnsi="Aptos" w:cstheme="minorHAnsi"/>
        <w:b/>
        <w:color w:val="auto"/>
        <w:lang w:val="ca-ES"/>
      </w:rPr>
      <w:t>MEMÒRIA EXPLICATIVA</w:t>
    </w:r>
  </w:p>
  <w:p w14:paraId="6587468B" w14:textId="77777777" w:rsidR="00D019C8" w:rsidRDefault="00D019C8" w:rsidP="00D019C8">
    <w:pPr>
      <w:pStyle w:val="10Regular"/>
      <w:pBdr>
        <w:bottom w:val="single" w:sz="2" w:space="1" w:color="D9D9D9" w:themeColor="background1" w:themeShade="D9"/>
      </w:pBdr>
      <w:spacing w:before="40" w:after="40" w:line="264" w:lineRule="auto"/>
      <w:rPr>
        <w:rFonts w:ascii="Aptos" w:hAnsi="Aptos" w:cstheme="minorHAnsi"/>
        <w:b/>
        <w:color w:val="auto"/>
        <w:lang w:val="ca-ES"/>
      </w:rPr>
    </w:pPr>
  </w:p>
  <w:p w14:paraId="328FC1FE" w14:textId="77777777" w:rsidR="00D019C8" w:rsidRPr="00D019C8" w:rsidRDefault="00D019C8">
    <w:pPr>
      <w:pStyle w:val="Capalera"/>
      <w:rPr>
        <w:lang w:val="ca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1195E"/>
    <w:multiLevelType w:val="multilevel"/>
    <w:tmpl w:val="AD0635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BF5360D"/>
    <w:multiLevelType w:val="multilevel"/>
    <w:tmpl w:val="8FCABB06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sz w:val="19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7214EA9"/>
    <w:multiLevelType w:val="hybridMultilevel"/>
    <w:tmpl w:val="AF4214FE"/>
    <w:lvl w:ilvl="0" w:tplc="30C450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403023"/>
    <w:multiLevelType w:val="hybridMultilevel"/>
    <w:tmpl w:val="F2F8D4B0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321523"/>
    <w:multiLevelType w:val="multilevel"/>
    <w:tmpl w:val="22265E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27120084">
    <w:abstractNumId w:val="1"/>
  </w:num>
  <w:num w:numId="2" w16cid:durableId="1655719249">
    <w:abstractNumId w:val="4"/>
  </w:num>
  <w:num w:numId="3" w16cid:durableId="1804539390">
    <w:abstractNumId w:val="0"/>
  </w:num>
  <w:num w:numId="4" w16cid:durableId="125198543">
    <w:abstractNumId w:val="2"/>
  </w:num>
  <w:num w:numId="5" w16cid:durableId="2345567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AAF"/>
    <w:rsid w:val="000113EA"/>
    <w:rsid w:val="000158E0"/>
    <w:rsid w:val="00032268"/>
    <w:rsid w:val="00037A48"/>
    <w:rsid w:val="0004141B"/>
    <w:rsid w:val="000442EB"/>
    <w:rsid w:val="0008260B"/>
    <w:rsid w:val="000832F3"/>
    <w:rsid w:val="000F5424"/>
    <w:rsid w:val="00102E97"/>
    <w:rsid w:val="00127A56"/>
    <w:rsid w:val="001331EC"/>
    <w:rsid w:val="00143C8B"/>
    <w:rsid w:val="00146620"/>
    <w:rsid w:val="00154E1C"/>
    <w:rsid w:val="001815AF"/>
    <w:rsid w:val="001A7AAF"/>
    <w:rsid w:val="001C3538"/>
    <w:rsid w:val="00202E03"/>
    <w:rsid w:val="002245D7"/>
    <w:rsid w:val="00234675"/>
    <w:rsid w:val="00255711"/>
    <w:rsid w:val="0025691F"/>
    <w:rsid w:val="002A4615"/>
    <w:rsid w:val="002D1373"/>
    <w:rsid w:val="0030594F"/>
    <w:rsid w:val="00314A74"/>
    <w:rsid w:val="00380464"/>
    <w:rsid w:val="003820A4"/>
    <w:rsid w:val="00383B54"/>
    <w:rsid w:val="003F23CD"/>
    <w:rsid w:val="003F6BE8"/>
    <w:rsid w:val="004548E9"/>
    <w:rsid w:val="004638FE"/>
    <w:rsid w:val="0047771B"/>
    <w:rsid w:val="00480E8E"/>
    <w:rsid w:val="004F2C96"/>
    <w:rsid w:val="0050196C"/>
    <w:rsid w:val="0054010A"/>
    <w:rsid w:val="00557254"/>
    <w:rsid w:val="00564D51"/>
    <w:rsid w:val="005720A3"/>
    <w:rsid w:val="00572DB6"/>
    <w:rsid w:val="00586851"/>
    <w:rsid w:val="005C2E0B"/>
    <w:rsid w:val="00645F71"/>
    <w:rsid w:val="006717EA"/>
    <w:rsid w:val="00682E2B"/>
    <w:rsid w:val="006A11AC"/>
    <w:rsid w:val="006F27B8"/>
    <w:rsid w:val="006F50D2"/>
    <w:rsid w:val="00754E55"/>
    <w:rsid w:val="007860A1"/>
    <w:rsid w:val="00787E82"/>
    <w:rsid w:val="007C0A4C"/>
    <w:rsid w:val="007E0DA9"/>
    <w:rsid w:val="00817CBD"/>
    <w:rsid w:val="008304FE"/>
    <w:rsid w:val="008527EB"/>
    <w:rsid w:val="00873D53"/>
    <w:rsid w:val="008B7287"/>
    <w:rsid w:val="008E0538"/>
    <w:rsid w:val="00900814"/>
    <w:rsid w:val="00913284"/>
    <w:rsid w:val="00926035"/>
    <w:rsid w:val="009277D6"/>
    <w:rsid w:val="009458E6"/>
    <w:rsid w:val="0098024D"/>
    <w:rsid w:val="00991084"/>
    <w:rsid w:val="009A2892"/>
    <w:rsid w:val="009C69A4"/>
    <w:rsid w:val="009D003B"/>
    <w:rsid w:val="009E2019"/>
    <w:rsid w:val="00A25874"/>
    <w:rsid w:val="00A55C3B"/>
    <w:rsid w:val="00A602BA"/>
    <w:rsid w:val="00A803A0"/>
    <w:rsid w:val="00AA04A3"/>
    <w:rsid w:val="00AA2188"/>
    <w:rsid w:val="00AA26FE"/>
    <w:rsid w:val="00AB2DBC"/>
    <w:rsid w:val="00AC51F7"/>
    <w:rsid w:val="00AD5825"/>
    <w:rsid w:val="00AE7540"/>
    <w:rsid w:val="00B34C40"/>
    <w:rsid w:val="00B43D31"/>
    <w:rsid w:val="00B73A8D"/>
    <w:rsid w:val="00B9179A"/>
    <w:rsid w:val="00B93AE8"/>
    <w:rsid w:val="00B95727"/>
    <w:rsid w:val="00BC6958"/>
    <w:rsid w:val="00C070EA"/>
    <w:rsid w:val="00C1405D"/>
    <w:rsid w:val="00C1548B"/>
    <w:rsid w:val="00C90E70"/>
    <w:rsid w:val="00CB522C"/>
    <w:rsid w:val="00CB5A0E"/>
    <w:rsid w:val="00CC49BD"/>
    <w:rsid w:val="00CF25EC"/>
    <w:rsid w:val="00D019C8"/>
    <w:rsid w:val="00D42ACC"/>
    <w:rsid w:val="00D57A70"/>
    <w:rsid w:val="00DA2CC0"/>
    <w:rsid w:val="00DB1002"/>
    <w:rsid w:val="00DE58B4"/>
    <w:rsid w:val="00E30B33"/>
    <w:rsid w:val="00E92BFC"/>
    <w:rsid w:val="00EB1EAE"/>
    <w:rsid w:val="00EB757A"/>
    <w:rsid w:val="00EC0DC5"/>
    <w:rsid w:val="00EC6A81"/>
    <w:rsid w:val="00EC7ADD"/>
    <w:rsid w:val="00ED5966"/>
    <w:rsid w:val="00F66CE5"/>
    <w:rsid w:val="00F7071F"/>
    <w:rsid w:val="00FA14A4"/>
    <w:rsid w:val="00FA18EA"/>
    <w:rsid w:val="00FA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2D193"/>
  <w15:docId w15:val="{9A02A554-3A55-4248-9869-51137F3D2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4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320"/>
    <w:rPr>
      <w:rFonts w:ascii="Times New Roman" w:hAnsi="Times New Roman" w:cs="Times New Roman"/>
      <w:sz w:val="24"/>
      <w:lang w:eastAsia="zh-TW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HeaderChar">
    <w:name w:val="Header Char"/>
    <w:basedOn w:val="Lletraperdefectedelpargraf"/>
    <w:link w:val="Capalera1"/>
    <w:uiPriority w:val="99"/>
    <w:qFormat/>
    <w:rsid w:val="003B6028"/>
  </w:style>
  <w:style w:type="character" w:customStyle="1" w:styleId="FooterChar">
    <w:name w:val="Footer Char"/>
    <w:basedOn w:val="Lletraperdefectedelpargraf"/>
    <w:link w:val="Peu1"/>
    <w:uiPriority w:val="99"/>
    <w:qFormat/>
    <w:rsid w:val="003B6028"/>
  </w:style>
  <w:style w:type="character" w:customStyle="1" w:styleId="Enlla1">
    <w:name w:val="Enllaç1"/>
    <w:basedOn w:val="Lletraperdefectedelpargraf"/>
    <w:uiPriority w:val="99"/>
    <w:unhideWhenUsed/>
    <w:rsid w:val="003B6028"/>
    <w:rPr>
      <w:color w:val="F49100" w:themeColor="hyperlink"/>
      <w:u w:val="single"/>
    </w:rPr>
  </w:style>
  <w:style w:type="character" w:styleId="Textennegreta">
    <w:name w:val="Strong"/>
    <w:basedOn w:val="Lletraperdefectedelpargraf"/>
    <w:uiPriority w:val="22"/>
    <w:qFormat/>
    <w:rsid w:val="003B6028"/>
    <w:rPr>
      <w:rFonts w:ascii="Verdana" w:hAnsi="Verdana"/>
      <w:b/>
      <w:bCs/>
      <w:sz w:val="18"/>
    </w:rPr>
  </w:style>
  <w:style w:type="character" w:customStyle="1" w:styleId="notesformfield">
    <w:name w:val="notes form field"/>
    <w:uiPriority w:val="99"/>
    <w:qFormat/>
    <w:rsid w:val="00372AF0"/>
  </w:style>
  <w:style w:type="character" w:customStyle="1" w:styleId="CitaCar">
    <w:name w:val="Cita Car"/>
    <w:basedOn w:val="Lletraperdefectedelpargraf"/>
    <w:link w:val="Cita"/>
    <w:uiPriority w:val="29"/>
    <w:qFormat/>
    <w:rsid w:val="00581162"/>
    <w:rPr>
      <w:rFonts w:ascii="Verdana" w:hAnsi="Verdana"/>
      <w:i/>
      <w:iCs/>
      <w:color w:val="404040" w:themeColor="text1" w:themeTint="BF"/>
      <w:sz w:val="20"/>
      <w:szCs w:val="20"/>
      <w:lang w:val="en-AU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qFormat/>
    <w:rsid w:val="00E56D58"/>
    <w:rPr>
      <w:rFonts w:ascii="Tahoma" w:hAnsi="Tahoma" w:cs="Tahoma"/>
      <w:sz w:val="16"/>
      <w:szCs w:val="16"/>
      <w:lang w:eastAsia="zh-TW"/>
    </w:rPr>
  </w:style>
  <w:style w:type="paragraph" w:customStyle="1" w:styleId="Ttulo">
    <w:name w:val="Título"/>
    <w:basedOn w:val="Normal"/>
    <w:next w:val="Textindependen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independent">
    <w:name w:val="Body Text"/>
    <w:basedOn w:val="Normal"/>
    <w:rsid w:val="00E77DB9"/>
    <w:pPr>
      <w:spacing w:after="140" w:line="276" w:lineRule="auto"/>
    </w:pPr>
  </w:style>
  <w:style w:type="paragraph" w:styleId="Llista">
    <w:name w:val="List"/>
    <w:basedOn w:val="Textindependent"/>
    <w:rsid w:val="00E77DB9"/>
    <w:rPr>
      <w:rFonts w:cs="Lucida Sans"/>
    </w:rPr>
  </w:style>
  <w:style w:type="paragraph" w:customStyle="1" w:styleId="Llegenda1">
    <w:name w:val="Llegenda1"/>
    <w:basedOn w:val="Normal"/>
    <w:qFormat/>
    <w:rsid w:val="00E77DB9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rsid w:val="00E77DB9"/>
    <w:pPr>
      <w:suppressLineNumbers/>
    </w:pPr>
    <w:rPr>
      <w:rFonts w:cs="Lucida Sans"/>
    </w:rPr>
  </w:style>
  <w:style w:type="paragraph" w:styleId="Ttol">
    <w:name w:val="Title"/>
    <w:basedOn w:val="Normal"/>
    <w:next w:val="Textindependent"/>
    <w:qFormat/>
    <w:rsid w:val="00E77DB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abeceraypie">
    <w:name w:val="Cabecera y pie"/>
    <w:basedOn w:val="Normal"/>
    <w:qFormat/>
  </w:style>
  <w:style w:type="paragraph" w:customStyle="1" w:styleId="Capalera1">
    <w:name w:val="Capçalera1"/>
    <w:basedOn w:val="Normal"/>
    <w:link w:val="HeaderChar"/>
    <w:uiPriority w:val="99"/>
    <w:unhideWhenUsed/>
    <w:rsid w:val="003B6028"/>
    <w:pPr>
      <w:tabs>
        <w:tab w:val="center" w:pos="4513"/>
        <w:tab w:val="right" w:pos="9026"/>
      </w:tabs>
      <w:spacing w:before="40" w:after="80"/>
    </w:pPr>
    <w:rPr>
      <w:rFonts w:ascii="Verdana" w:hAnsi="Verdana" w:cstheme="minorBidi"/>
      <w:sz w:val="20"/>
      <w:szCs w:val="20"/>
      <w:lang w:val="en-AU" w:eastAsia="en-US"/>
    </w:rPr>
  </w:style>
  <w:style w:type="paragraph" w:customStyle="1" w:styleId="Peu1">
    <w:name w:val="Peu1"/>
    <w:basedOn w:val="Normal"/>
    <w:link w:val="FooterChar"/>
    <w:uiPriority w:val="99"/>
    <w:unhideWhenUsed/>
    <w:rsid w:val="003B6028"/>
    <w:pPr>
      <w:tabs>
        <w:tab w:val="center" w:pos="4513"/>
        <w:tab w:val="right" w:pos="9026"/>
      </w:tabs>
      <w:spacing w:before="40" w:after="80"/>
    </w:pPr>
    <w:rPr>
      <w:rFonts w:ascii="Verdana" w:hAnsi="Verdana" w:cstheme="minorBidi"/>
      <w:sz w:val="20"/>
      <w:szCs w:val="20"/>
      <w:lang w:val="en-AU" w:eastAsia="en-US"/>
    </w:rPr>
  </w:style>
  <w:style w:type="paragraph" w:customStyle="1" w:styleId="Head1">
    <w:name w:val="Head 1"/>
    <w:basedOn w:val="Normal"/>
    <w:qFormat/>
    <w:rsid w:val="003B6028"/>
    <w:pPr>
      <w:widowControl w:val="0"/>
      <w:tabs>
        <w:tab w:val="left" w:pos="291"/>
      </w:tabs>
      <w:spacing w:after="80"/>
      <w:textAlignment w:val="center"/>
    </w:pPr>
    <w:rPr>
      <w:rFonts w:ascii="Verdana" w:hAnsi="Verdana" w:cs="MinionPro-Regular"/>
      <w:bCs/>
      <w:color w:val="EC008C"/>
      <w:sz w:val="36"/>
      <w:szCs w:val="36"/>
      <w:lang w:eastAsia="en-US"/>
    </w:rPr>
  </w:style>
  <w:style w:type="paragraph" w:customStyle="1" w:styleId="Tablebold">
    <w:name w:val="Table bold"/>
    <w:basedOn w:val="Normal"/>
    <w:qFormat/>
    <w:rsid w:val="003B6028"/>
    <w:pPr>
      <w:spacing w:before="80" w:after="80"/>
    </w:pPr>
    <w:rPr>
      <w:rFonts w:ascii="Verdana" w:hAnsi="Verdana" w:cstheme="minorBidi"/>
      <w:b/>
      <w:color w:val="15397F"/>
      <w:sz w:val="18"/>
      <w:szCs w:val="20"/>
      <w:lang w:val="en-AU" w:eastAsia="en-US"/>
    </w:rPr>
  </w:style>
  <w:style w:type="paragraph" w:customStyle="1" w:styleId="Tableinfo">
    <w:name w:val="Table info"/>
    <w:basedOn w:val="Normal"/>
    <w:qFormat/>
    <w:rsid w:val="00D13D3C"/>
    <w:pPr>
      <w:spacing w:before="80" w:after="80"/>
    </w:pPr>
    <w:rPr>
      <w:rFonts w:ascii="Verdana" w:hAnsi="Verdana" w:cstheme="minorBidi"/>
      <w:sz w:val="17"/>
      <w:szCs w:val="20"/>
      <w:lang w:val="en-AU" w:eastAsia="en-US"/>
    </w:rPr>
  </w:style>
  <w:style w:type="paragraph" w:customStyle="1" w:styleId="questions">
    <w:name w:val="questions"/>
    <w:basedOn w:val="Normal"/>
    <w:uiPriority w:val="99"/>
    <w:qFormat/>
    <w:rsid w:val="00E771AD"/>
    <w:pPr>
      <w:widowControl w:val="0"/>
      <w:tabs>
        <w:tab w:val="left" w:pos="291"/>
      </w:tabs>
      <w:spacing w:after="146" w:line="200" w:lineRule="atLeast"/>
      <w:textAlignment w:val="center"/>
    </w:pPr>
    <w:rPr>
      <w:rFonts w:ascii="Gotham-Light" w:hAnsi="Gotham-Light" w:cs="Gotham-Light"/>
      <w:color w:val="000000"/>
      <w:sz w:val="18"/>
      <w:szCs w:val="18"/>
      <w:lang w:eastAsia="en-US"/>
    </w:rPr>
  </w:style>
  <w:style w:type="paragraph" w:customStyle="1" w:styleId="Bullet1">
    <w:name w:val="Bullet 1"/>
    <w:basedOn w:val="Normal"/>
    <w:qFormat/>
    <w:rsid w:val="00B801FD"/>
    <w:pPr>
      <w:spacing w:before="40" w:after="40"/>
      <w:ind w:left="357" w:hanging="357"/>
    </w:pPr>
    <w:rPr>
      <w:rFonts w:ascii="Arial" w:hAnsi="Arial" w:cstheme="minorBidi"/>
      <w:b/>
      <w:color w:val="1D3360"/>
      <w:sz w:val="20"/>
      <w:szCs w:val="20"/>
      <w:lang w:val="en-AU" w:eastAsia="en-US"/>
    </w:rPr>
  </w:style>
  <w:style w:type="paragraph" w:customStyle="1" w:styleId="NormalIndent">
    <w:name w:val="Normal_Indent"/>
    <w:basedOn w:val="Normal"/>
    <w:qFormat/>
    <w:rsid w:val="00B801FD"/>
    <w:pPr>
      <w:spacing w:before="40" w:after="80"/>
      <w:ind w:left="357"/>
    </w:pPr>
    <w:rPr>
      <w:rFonts w:ascii="Arial" w:hAnsi="Arial" w:cstheme="minorBidi"/>
      <w:sz w:val="20"/>
      <w:szCs w:val="20"/>
      <w:lang w:val="en-AU" w:eastAsia="en-US"/>
    </w:rPr>
  </w:style>
  <w:style w:type="paragraph" w:customStyle="1" w:styleId="Criteria">
    <w:name w:val="Criteria"/>
    <w:basedOn w:val="Normal"/>
    <w:uiPriority w:val="99"/>
    <w:qFormat/>
    <w:rsid w:val="00372AF0"/>
    <w:pPr>
      <w:widowControl w:val="0"/>
      <w:spacing w:line="220" w:lineRule="atLeast"/>
      <w:textAlignment w:val="center"/>
    </w:pPr>
    <w:rPr>
      <w:rFonts w:ascii="Gotham-Medium" w:hAnsi="Gotham-Medium" w:cs="Gotham-Medium"/>
      <w:color w:val="FF00FF"/>
      <w:lang w:eastAsia="en-US"/>
    </w:rPr>
  </w:style>
  <w:style w:type="paragraph" w:customStyle="1" w:styleId="FORMFIELDTITLE">
    <w:name w:val="FORM FIELD TITLE"/>
    <w:basedOn w:val="Normal"/>
    <w:uiPriority w:val="99"/>
    <w:qFormat/>
    <w:rsid w:val="00372AF0"/>
    <w:pPr>
      <w:widowControl w:val="0"/>
      <w:spacing w:line="220" w:lineRule="atLeast"/>
      <w:textAlignment w:val="center"/>
    </w:pPr>
    <w:rPr>
      <w:rFonts w:ascii="Gotham-Medium" w:hAnsi="Gotham-Medium" w:cs="Gotham-Medium"/>
      <w:color w:val="000000"/>
      <w:sz w:val="17"/>
      <w:szCs w:val="17"/>
      <w:lang w:eastAsia="en-US"/>
    </w:rPr>
  </w:style>
  <w:style w:type="paragraph" w:customStyle="1" w:styleId="DOCUMENTSUBTITLE">
    <w:name w:val="DOCUMENT SUB TITLE"/>
    <w:basedOn w:val="Normal"/>
    <w:uiPriority w:val="99"/>
    <w:qFormat/>
    <w:rsid w:val="003072C7"/>
    <w:pPr>
      <w:widowControl w:val="0"/>
      <w:spacing w:line="288" w:lineRule="auto"/>
      <w:textAlignment w:val="center"/>
    </w:pPr>
    <w:rPr>
      <w:rFonts w:ascii="Gotham-Light" w:hAnsi="Gotham-Light" w:cs="Gotham-Light"/>
      <w:color w:val="241F21"/>
      <w:sz w:val="38"/>
      <w:szCs w:val="38"/>
      <w:lang w:eastAsia="en-US"/>
    </w:rPr>
  </w:style>
  <w:style w:type="paragraph" w:customStyle="1" w:styleId="Standard">
    <w:name w:val="Standard"/>
    <w:qFormat/>
    <w:rsid w:val="00341908"/>
    <w:pPr>
      <w:textAlignment w:val="baseline"/>
    </w:pPr>
    <w:rPr>
      <w:rFonts w:ascii="Liberation Serif" w:eastAsia="SimSun" w:hAnsi="Liberation Serif" w:cs="Lucida Sans"/>
      <w:kern w:val="2"/>
      <w:sz w:val="24"/>
      <w:lang w:val="es-ES" w:eastAsia="zh-CN" w:bidi="hi-IN"/>
    </w:rPr>
  </w:style>
  <w:style w:type="paragraph" w:customStyle="1" w:styleId="Titulosverdeuppercaps9">
    <w:name w:val="Titulos verde upper caps 9"/>
    <w:basedOn w:val="Normal"/>
    <w:qFormat/>
    <w:rsid w:val="00341908"/>
    <w:pPr>
      <w:spacing w:before="40" w:after="80"/>
    </w:pPr>
    <w:rPr>
      <w:rFonts w:ascii="Verdana" w:hAnsi="Verdana" w:cstheme="minorBidi"/>
      <w:color w:val="00AFAA"/>
      <w:sz w:val="20"/>
      <w:szCs w:val="18"/>
      <w:lang w:val="en-AU" w:eastAsia="en-US"/>
    </w:rPr>
  </w:style>
  <w:style w:type="paragraph" w:styleId="Pargrafdellista">
    <w:name w:val="List Paragraph"/>
    <w:basedOn w:val="Normal"/>
    <w:uiPriority w:val="34"/>
    <w:qFormat/>
    <w:rsid w:val="0082195C"/>
    <w:pPr>
      <w:spacing w:before="40" w:after="80"/>
      <w:ind w:left="720"/>
      <w:contextualSpacing/>
    </w:pPr>
    <w:rPr>
      <w:rFonts w:ascii="Verdana" w:hAnsi="Verdana" w:cstheme="minorBidi"/>
      <w:sz w:val="20"/>
      <w:szCs w:val="20"/>
      <w:lang w:val="en-AU" w:eastAsia="en-US"/>
    </w:rPr>
  </w:style>
  <w:style w:type="paragraph" w:customStyle="1" w:styleId="Style1">
    <w:name w:val="Style1"/>
    <w:basedOn w:val="Standard"/>
    <w:qFormat/>
    <w:rsid w:val="00C2772C"/>
    <w:rPr>
      <w:rFonts w:ascii="Verdana" w:hAnsi="Verdana"/>
      <w:color w:val="002B49"/>
      <w:sz w:val="28"/>
      <w:szCs w:val="28"/>
      <w:shd w:val="pct15" w:color="auto" w:fill="FFFFFF"/>
    </w:rPr>
  </w:style>
  <w:style w:type="paragraph" w:customStyle="1" w:styleId="Style2">
    <w:name w:val="Style2"/>
    <w:basedOn w:val="Standard"/>
    <w:qFormat/>
    <w:rsid w:val="00C2772C"/>
    <w:pPr>
      <w:spacing w:line="276" w:lineRule="auto"/>
    </w:pPr>
    <w:rPr>
      <w:rFonts w:ascii="Verdana" w:hAnsi="Verdana"/>
      <w:b/>
      <w:bCs/>
      <w:color w:val="002B49"/>
      <w:sz w:val="16"/>
      <w:szCs w:val="16"/>
    </w:rPr>
  </w:style>
  <w:style w:type="paragraph" w:customStyle="1" w:styleId="Style3">
    <w:name w:val="Style3"/>
    <w:basedOn w:val="Standard"/>
    <w:qFormat/>
    <w:rsid w:val="00C2772C"/>
    <w:pPr>
      <w:spacing w:line="276" w:lineRule="auto"/>
    </w:pPr>
    <w:rPr>
      <w:rFonts w:ascii="Verdana" w:hAnsi="Verdana"/>
      <w:b/>
      <w:bCs/>
      <w:color w:val="002B49"/>
      <w:sz w:val="18"/>
      <w:szCs w:val="18"/>
    </w:rPr>
  </w:style>
  <w:style w:type="paragraph" w:styleId="Cita">
    <w:name w:val="Quote"/>
    <w:basedOn w:val="Normal"/>
    <w:next w:val="Normal"/>
    <w:link w:val="CitaCar"/>
    <w:uiPriority w:val="29"/>
    <w:qFormat/>
    <w:rsid w:val="00581162"/>
    <w:pPr>
      <w:spacing w:before="200" w:after="160"/>
      <w:ind w:left="864" w:right="864"/>
      <w:jc w:val="center"/>
    </w:pPr>
    <w:rPr>
      <w:rFonts w:ascii="Verdana" w:hAnsi="Verdana" w:cstheme="minorBidi"/>
      <w:i/>
      <w:iCs/>
      <w:color w:val="404040" w:themeColor="text1" w:themeTint="BF"/>
      <w:sz w:val="20"/>
      <w:szCs w:val="20"/>
      <w:lang w:val="en-AU" w:eastAsia="en-US"/>
    </w:rPr>
  </w:style>
  <w:style w:type="paragraph" w:customStyle="1" w:styleId="T1">
    <w:name w:val="T1"/>
    <w:basedOn w:val="Tablebold"/>
    <w:qFormat/>
    <w:rsid w:val="002718CD"/>
    <w:rPr>
      <w:color w:val="FFFFFF" w:themeColor="background1"/>
      <w:szCs w:val="18"/>
    </w:rPr>
  </w:style>
  <w:style w:type="paragraph" w:customStyle="1" w:styleId="02BoldTablee">
    <w:name w:val="0_2_Bold Tablee"/>
    <w:basedOn w:val="Tablebold"/>
    <w:qFormat/>
    <w:rsid w:val="002718CD"/>
    <w:rPr>
      <w:rFonts w:ascii="Trebuchet MS" w:hAnsi="Trebuchet MS"/>
      <w:color w:val="153646"/>
    </w:rPr>
  </w:style>
  <w:style w:type="paragraph" w:customStyle="1" w:styleId="01TABLETITLE">
    <w:name w:val="0_1_TABLE TITLE"/>
    <w:basedOn w:val="Tablebold"/>
    <w:qFormat/>
    <w:rsid w:val="002432D9"/>
    <w:pPr>
      <w:spacing w:before="200" w:after="200"/>
    </w:pPr>
    <w:rPr>
      <w:rFonts w:ascii="Trebuchet MS" w:hAnsi="Trebuchet MS"/>
      <w:color w:val="FFFFFF" w:themeColor="background1"/>
      <w:sz w:val="19"/>
      <w:szCs w:val="18"/>
    </w:rPr>
  </w:style>
  <w:style w:type="paragraph" w:customStyle="1" w:styleId="03Tableregular">
    <w:name w:val="0_3_Table regular"/>
    <w:basedOn w:val="Tableinfo"/>
    <w:qFormat/>
    <w:rsid w:val="002432D9"/>
    <w:pPr>
      <w:spacing w:before="320" w:after="320" w:line="276" w:lineRule="auto"/>
    </w:pPr>
    <w:rPr>
      <w:rFonts w:ascii="Trebuchet MS" w:hAnsi="Trebuchet MS"/>
      <w:color w:val="153646"/>
      <w:sz w:val="18"/>
    </w:rPr>
  </w:style>
  <w:style w:type="paragraph" w:customStyle="1" w:styleId="04Openfields">
    <w:name w:val="0_4_Open fields"/>
    <w:basedOn w:val="Tableinfo"/>
    <w:qFormat/>
    <w:rsid w:val="00225833"/>
    <w:pPr>
      <w:spacing w:line="276" w:lineRule="auto"/>
    </w:pPr>
    <w:rPr>
      <w:rFonts w:ascii="Trebuchet MS" w:hAnsi="Trebuchet MS"/>
      <w:i/>
      <w:color w:val="808080" w:themeColor="background1" w:themeShade="80"/>
    </w:rPr>
  </w:style>
  <w:style w:type="paragraph" w:customStyle="1" w:styleId="05Megatitles">
    <w:name w:val="0_5_Mega titles"/>
    <w:basedOn w:val="Normal"/>
    <w:qFormat/>
    <w:rsid w:val="002432D9"/>
    <w:pPr>
      <w:spacing w:before="40" w:after="80"/>
    </w:pPr>
    <w:rPr>
      <w:rFonts w:ascii="Trebuchet MS" w:hAnsi="Trebuchet MS" w:cstheme="minorBidi"/>
      <w:b/>
      <w:color w:val="002B49"/>
      <w:sz w:val="40"/>
      <w:szCs w:val="40"/>
      <w:lang w:val="en-AU" w:eastAsia="en-US"/>
    </w:rPr>
  </w:style>
  <w:style w:type="paragraph" w:customStyle="1" w:styleId="06Subtitles">
    <w:name w:val="0_6_Subtitles"/>
    <w:basedOn w:val="Head1"/>
    <w:qFormat/>
    <w:rsid w:val="002432D9"/>
    <w:pPr>
      <w:keepNext/>
      <w:keepLines/>
      <w:outlineLvl w:val="0"/>
    </w:pPr>
    <w:rPr>
      <w:rFonts w:ascii="Trebuchet MS" w:hAnsi="Trebuchet MS"/>
      <w:b/>
      <w:color w:val="00AFAA"/>
      <w:sz w:val="22"/>
      <w:szCs w:val="22"/>
    </w:rPr>
  </w:style>
  <w:style w:type="paragraph" w:customStyle="1" w:styleId="10Txtregular">
    <w:name w:val="10_Txt regular"/>
    <w:basedOn w:val="03Tableregular"/>
    <w:qFormat/>
    <w:rsid w:val="00BE6DE3"/>
    <w:rPr>
      <w:sz w:val="19"/>
      <w:szCs w:val="19"/>
    </w:rPr>
  </w:style>
  <w:style w:type="paragraph" w:customStyle="1" w:styleId="11txt">
    <w:name w:val="11_txt"/>
    <w:basedOn w:val="03Tableregular"/>
    <w:qFormat/>
    <w:rsid w:val="006265B6"/>
    <w:pPr>
      <w:spacing w:before="120" w:after="120"/>
    </w:pPr>
    <w:rPr>
      <w:i/>
      <w:sz w:val="17"/>
      <w:szCs w:val="17"/>
    </w:rPr>
  </w:style>
  <w:style w:type="paragraph" w:customStyle="1" w:styleId="10Regular">
    <w:name w:val="10_Regular"/>
    <w:basedOn w:val="Normal"/>
    <w:qFormat/>
    <w:rsid w:val="00BA282E"/>
    <w:pPr>
      <w:spacing w:before="80" w:after="80" w:line="276" w:lineRule="auto"/>
    </w:pPr>
    <w:rPr>
      <w:rFonts w:ascii="Trebuchet MS" w:hAnsi="Trebuchet MS" w:cstheme="minorBidi"/>
      <w:color w:val="153646"/>
      <w:sz w:val="20"/>
      <w:szCs w:val="20"/>
      <w:lang w:val="en-AU" w:eastAsia="en-US"/>
    </w:rPr>
  </w:style>
  <w:style w:type="paragraph" w:customStyle="1" w:styleId="Contenidodelmarco">
    <w:name w:val="Contenido del marco"/>
    <w:basedOn w:val="Normal"/>
    <w:qFormat/>
    <w:rsid w:val="00E77DB9"/>
  </w:style>
  <w:style w:type="paragraph" w:styleId="Textdeglobus">
    <w:name w:val="Balloon Text"/>
    <w:basedOn w:val="Normal"/>
    <w:link w:val="TextdeglobusCar"/>
    <w:uiPriority w:val="99"/>
    <w:semiHidden/>
    <w:unhideWhenUsed/>
    <w:qFormat/>
    <w:rsid w:val="00E56D58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39"/>
    <w:rsid w:val="003B6028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Quadrculadelataulaclara1">
    <w:name w:val="Quadrícula de la taula clara1"/>
    <w:basedOn w:val="Taulanormal"/>
    <w:uiPriority w:val="40"/>
    <w:rsid w:val="0009494A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paragraph" w:styleId="Capalera">
    <w:name w:val="header"/>
    <w:basedOn w:val="Normal"/>
    <w:link w:val="CapaleraCar"/>
    <w:uiPriority w:val="99"/>
    <w:unhideWhenUsed/>
    <w:rsid w:val="00AC51F7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AC51F7"/>
    <w:rPr>
      <w:rFonts w:ascii="Times New Roman" w:hAnsi="Times New Roman" w:cs="Times New Roman"/>
      <w:sz w:val="24"/>
      <w:lang w:eastAsia="zh-TW"/>
    </w:rPr>
  </w:style>
  <w:style w:type="paragraph" w:styleId="Peu">
    <w:name w:val="footer"/>
    <w:basedOn w:val="Normal"/>
    <w:link w:val="PeuCar"/>
    <w:uiPriority w:val="99"/>
    <w:unhideWhenUsed/>
    <w:rsid w:val="00AC51F7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AC51F7"/>
    <w:rPr>
      <w:rFonts w:ascii="Times New Roman" w:hAnsi="Times New Roman" w:cs="Times New Roman"/>
      <w:sz w:val="24"/>
      <w:lang w:eastAsia="zh-TW"/>
    </w:rPr>
  </w:style>
  <w:style w:type="table" w:styleId="Taulaambllista1clara-mfasi6">
    <w:name w:val="List Table 1 Light Accent 6"/>
    <w:basedOn w:val="Taulanormal"/>
    <w:uiPriority w:val="46"/>
    <w:rsid w:val="00A803A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A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character" w:styleId="Textdelcontenidor">
    <w:name w:val="Placeholder Text"/>
    <w:basedOn w:val="Lletraperdefectedelpargraf"/>
    <w:uiPriority w:val="99"/>
    <w:semiHidden/>
    <w:rsid w:val="00CB5A0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470459C-17C2-3340-B2D8-BFE46BCAD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3623</TotalTime>
  <Pages>9</Pages>
  <Words>1540</Words>
  <Characters>8784</Characters>
  <Application>Microsoft Office Word</Application>
  <DocSecurity>0</DocSecurity>
  <Lines>73</Lines>
  <Paragraphs>20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BARRACHINA JIMENEZ, MARIA ALEJANDRA</cp:lastModifiedBy>
  <cp:revision>90</cp:revision>
  <cp:lastPrinted>2019-06-18T15:52:00Z</cp:lastPrinted>
  <dcterms:created xsi:type="dcterms:W3CDTF">2025-12-30T20:42:00Z</dcterms:created>
  <dcterms:modified xsi:type="dcterms:W3CDTF">2026-01-28T09:09:00Z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